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E0A9" w14:textId="12259C87" w:rsidR="00DB4F37" w:rsidRDefault="00DB4F37" w:rsidP="00DB4F37">
      <w:pPr>
        <w:tabs>
          <w:tab w:val="left" w:pos="8122"/>
        </w:tabs>
        <w:rPr>
          <w:b/>
          <w:bCs/>
        </w:rPr>
      </w:pPr>
      <w:r>
        <w:rPr>
          <w:b/>
          <w:bCs/>
        </w:rPr>
        <w:t>Directions are also on “</w:t>
      </w:r>
      <w:hyperlink r:id="rId7" w:history="1">
        <w:r w:rsidRPr="00297879">
          <w:rPr>
            <w:rStyle w:val="Hyperlink"/>
            <w:b/>
            <w:bCs/>
          </w:rPr>
          <w:t>health-benefits.opm.gov</w:t>
        </w:r>
      </w:hyperlink>
      <w:r>
        <w:rPr>
          <w:b/>
          <w:bCs/>
        </w:rPr>
        <w:t xml:space="preserve">” </w:t>
      </w:r>
      <w:r w:rsidRPr="00DB4F37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hyperlink r:id="rId8" w:history="1">
        <w:r w:rsidRPr="00D963CC">
          <w:rPr>
            <w:rStyle w:val="Hyperlink"/>
            <w:b/>
            <w:bCs/>
          </w:rPr>
          <w:t>Get Help</w:t>
        </w:r>
      </w:hyperlink>
      <w:r>
        <w:rPr>
          <w:b/>
          <w:bCs/>
        </w:rPr>
        <w:t xml:space="preserve"> (Last tab at the top)</w:t>
      </w:r>
    </w:p>
    <w:p w14:paraId="77B415A6" w14:textId="77777777" w:rsidR="005F100D" w:rsidRPr="005F100D" w:rsidRDefault="006267F6" w:rsidP="005F100D">
      <w:pPr>
        <w:pStyle w:val="ListParagraph"/>
        <w:numPr>
          <w:ilvl w:val="0"/>
          <w:numId w:val="31"/>
        </w:numPr>
      </w:pPr>
      <w:r w:rsidRPr="005F100D">
        <w:rPr>
          <w:b/>
          <w:bCs/>
        </w:rPr>
        <w:t xml:space="preserve">A </w:t>
      </w:r>
      <w:proofErr w:type="gramStart"/>
      <w:r w:rsidR="006E6200" w:rsidRPr="005F100D">
        <w:rPr>
          <w:b/>
          <w:bCs/>
        </w:rPr>
        <w:t>Step by Step</w:t>
      </w:r>
      <w:proofErr w:type="gramEnd"/>
      <w:r w:rsidR="006E6200" w:rsidRPr="005F100D">
        <w:rPr>
          <w:b/>
          <w:bCs/>
        </w:rPr>
        <w:t xml:space="preserve"> guide to sign up for Postal Service Health benefits (Health insurance only)</w:t>
      </w:r>
    </w:p>
    <w:p w14:paraId="004753E4" w14:textId="1D2673F9" w:rsidR="005411B3" w:rsidRDefault="00E6050C" w:rsidP="00912541">
      <w:pPr>
        <w:pStyle w:val="ListParagraph"/>
        <w:ind w:left="360"/>
        <w:rPr>
          <w:sz w:val="22"/>
          <w:szCs w:val="22"/>
        </w:rPr>
      </w:pPr>
      <w:r w:rsidRPr="005411B3">
        <w:rPr>
          <w:sz w:val="22"/>
          <w:szCs w:val="22"/>
        </w:rPr>
        <w:t xml:space="preserve">Please have your Physical </w:t>
      </w:r>
      <w:proofErr w:type="spellStart"/>
      <w:r w:rsidRPr="005411B3">
        <w:rPr>
          <w:sz w:val="22"/>
          <w:szCs w:val="22"/>
        </w:rPr>
        <w:t>Drivers</w:t>
      </w:r>
      <w:proofErr w:type="spellEnd"/>
      <w:r w:rsidRPr="005411B3">
        <w:rPr>
          <w:sz w:val="22"/>
          <w:szCs w:val="22"/>
        </w:rPr>
        <w:t xml:space="preserve"> License </w:t>
      </w:r>
      <w:r w:rsidR="00EB2801" w:rsidRPr="005411B3">
        <w:rPr>
          <w:sz w:val="22"/>
          <w:szCs w:val="22"/>
        </w:rPr>
        <w:t>ready</w:t>
      </w:r>
      <w:r w:rsidRPr="005411B3">
        <w:rPr>
          <w:sz w:val="22"/>
          <w:szCs w:val="22"/>
        </w:rPr>
        <w:t xml:space="preserve"> as </w:t>
      </w:r>
      <w:r w:rsidR="00DF6A40" w:rsidRPr="005411B3">
        <w:rPr>
          <w:sz w:val="22"/>
          <w:szCs w:val="22"/>
        </w:rPr>
        <w:t>you’ll</w:t>
      </w:r>
      <w:r w:rsidRPr="005411B3">
        <w:rPr>
          <w:sz w:val="22"/>
          <w:szCs w:val="22"/>
        </w:rPr>
        <w:t xml:space="preserve"> have to </w:t>
      </w:r>
      <w:r w:rsidR="00EB2801" w:rsidRPr="005411B3">
        <w:rPr>
          <w:sz w:val="22"/>
          <w:szCs w:val="22"/>
        </w:rPr>
        <w:t>scan the ID with your phone.</w:t>
      </w:r>
    </w:p>
    <w:p w14:paraId="180709F6" w14:textId="77777777" w:rsidR="00912541" w:rsidRPr="00912541" w:rsidRDefault="00912541" w:rsidP="00912541">
      <w:pPr>
        <w:pStyle w:val="ListParagraph"/>
        <w:ind w:left="360"/>
        <w:rPr>
          <w:sz w:val="22"/>
          <w:szCs w:val="22"/>
        </w:rPr>
      </w:pPr>
    </w:p>
    <w:p w14:paraId="0D56FCBD" w14:textId="004EB1AD" w:rsidR="00EA7412" w:rsidRDefault="008A56EE" w:rsidP="00975C58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>
        <w:rPr>
          <w:rFonts w:ascii="Source Sans 3" w:eastAsia="Times New Roman" w:hAnsi="Source Sans 3" w:cs="Times New Roman"/>
          <w:color w:val="333333"/>
          <w:kern w:val="0"/>
          <w14:ligatures w14:val="none"/>
        </w:rPr>
        <w:t>Navigating to PSHB and Login.Gov</w:t>
      </w:r>
    </w:p>
    <w:p w14:paraId="1B76FA1A" w14:textId="77777777" w:rsidR="00EA7412" w:rsidRDefault="00EA7412" w:rsidP="005E6A40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</w:p>
    <w:p w14:paraId="59F837D8" w14:textId="645BF365" w:rsidR="00DF6A40" w:rsidRPr="00975C58" w:rsidRDefault="00EA7412" w:rsidP="00975C58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G</w:t>
      </w:r>
      <w:r w:rsidR="00DF6A40"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o to the Postal Service Health Benefits site landing page by going to </w:t>
      </w:r>
      <w:r w:rsidR="00DF6A40"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health-benefits.opm.gov</w:t>
      </w:r>
    </w:p>
    <w:p w14:paraId="74457040" w14:textId="1926D68E" w:rsidR="00DF6A40" w:rsidRPr="00975C58" w:rsidRDefault="00DF6A40" w:rsidP="00975C58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From the home page, select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'Sign-In'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to go to the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Login.gov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site</w:t>
      </w:r>
    </w:p>
    <w:p w14:paraId="08EF237F" w14:textId="77777777" w:rsidR="00DF6A40" w:rsidRPr="00DF6A40" w:rsidRDefault="00DF6A40" w:rsidP="005E6A40">
      <w:p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</w:p>
    <w:p w14:paraId="14E2A046" w14:textId="357B5165" w:rsidR="00F25CB8" w:rsidRPr="00F25CB8" w:rsidRDefault="00142C7C" w:rsidP="00975C58">
      <w:pPr>
        <w:pStyle w:val="ListParagraph"/>
        <w:numPr>
          <w:ilvl w:val="0"/>
          <w:numId w:val="32"/>
        </w:numPr>
      </w:pPr>
      <w:r>
        <w:t>Creat</w:t>
      </w:r>
      <w:r w:rsidR="008A56EE">
        <w:t>ing</w:t>
      </w:r>
      <w:r>
        <w:t xml:space="preserve"> an account</w:t>
      </w:r>
      <w:r w:rsidR="00A3255C">
        <w:t xml:space="preserve"> </w:t>
      </w:r>
    </w:p>
    <w:p w14:paraId="0E124039" w14:textId="686ACB04" w:rsidR="00F25CB8" w:rsidRDefault="00F25CB8" w:rsidP="00975C58">
      <w:pPr>
        <w:pStyle w:val="ListParagraph"/>
        <w:numPr>
          <w:ilvl w:val="0"/>
          <w:numId w:val="40"/>
        </w:numPr>
      </w:pPr>
      <w:r w:rsidRPr="00975C58">
        <w:rPr>
          <w:b/>
          <w:bCs/>
        </w:rPr>
        <w:t>Note:</w:t>
      </w:r>
      <w:r w:rsidRPr="00F25CB8">
        <w:t> If you already have a Login.gov account, sign in using your Login.gov credentials. You need to continue to step</w:t>
      </w:r>
      <w:r w:rsidR="0024050F">
        <w:t xml:space="preserve"> 6.</w:t>
      </w:r>
    </w:p>
    <w:p w14:paraId="5129B536" w14:textId="77777777" w:rsidR="007E62BD" w:rsidRPr="00975C58" w:rsidRDefault="007E62BD" w:rsidP="00975C58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'Create Account'</w:t>
      </w:r>
    </w:p>
    <w:p w14:paraId="4819C9D5" w14:textId="77777777" w:rsidR="007E62BD" w:rsidRPr="00975C58" w:rsidRDefault="007E62BD" w:rsidP="00975C58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Enter your personal email address. Do not enter your work email address</w:t>
      </w:r>
    </w:p>
    <w:p w14:paraId="2060DBD4" w14:textId="77777777" w:rsidR="007E62BD" w:rsidRPr="00975C58" w:rsidRDefault="007E62BD" w:rsidP="00975C58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Select your preferred language</w:t>
      </w:r>
    </w:p>
    <w:p w14:paraId="3EDE19A0" w14:textId="77777777" w:rsidR="007E62BD" w:rsidRPr="00975C58" w:rsidRDefault="007E62BD" w:rsidP="00975C58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Read the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Rules of Use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and check the checkbox</w:t>
      </w:r>
    </w:p>
    <w:p w14:paraId="6989DF25" w14:textId="77777777" w:rsidR="007E62BD" w:rsidRPr="00975C58" w:rsidRDefault="007E62BD" w:rsidP="00975C58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'Submit'</w:t>
      </w:r>
    </w:p>
    <w:p w14:paraId="2FD93AF0" w14:textId="77777777" w:rsidR="007E62BD" w:rsidRDefault="007E62BD" w:rsidP="00975C58">
      <w:pPr>
        <w:pStyle w:val="ListParagraph"/>
        <w:ind w:left="1440"/>
      </w:pPr>
    </w:p>
    <w:p w14:paraId="602F2EF6" w14:textId="400BBEE5" w:rsidR="002C328A" w:rsidRDefault="00A17E45" w:rsidP="00975C58">
      <w:pPr>
        <w:pStyle w:val="ListParagraph"/>
        <w:numPr>
          <w:ilvl w:val="0"/>
          <w:numId w:val="32"/>
        </w:numPr>
      </w:pPr>
      <w:r>
        <w:t>Confirming your email address</w:t>
      </w:r>
    </w:p>
    <w:p w14:paraId="0E8EE3D1" w14:textId="77777777" w:rsidR="006267F6" w:rsidRPr="00975C58" w:rsidRDefault="006267F6" w:rsidP="00975C58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Check your email for a message from Login.gov</w:t>
      </w:r>
    </w:p>
    <w:p w14:paraId="31B6A8DB" w14:textId="7EE844F9" w:rsidR="00F25CB8" w:rsidRPr="00975C58" w:rsidRDefault="006267F6" w:rsidP="00975C58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'Confirm your email address'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in the message to confirm and return to the Login.gov website</w:t>
      </w:r>
    </w:p>
    <w:p w14:paraId="4CFBAEDE" w14:textId="77777777" w:rsidR="00D30309" w:rsidRPr="00D30309" w:rsidRDefault="00D30309" w:rsidP="005E6A40">
      <w:pPr>
        <w:shd w:val="clear" w:color="auto" w:fill="FFFFFF"/>
        <w:spacing w:after="0" w:line="240" w:lineRule="auto"/>
        <w:ind w:left="1440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</w:p>
    <w:p w14:paraId="4FDDCD0E" w14:textId="78A60348" w:rsidR="0020702F" w:rsidRDefault="0020702F" w:rsidP="00975C58">
      <w:pPr>
        <w:pStyle w:val="ListParagraph"/>
        <w:numPr>
          <w:ilvl w:val="0"/>
          <w:numId w:val="32"/>
        </w:numPr>
      </w:pPr>
      <w:r>
        <w:t>Create your password</w:t>
      </w:r>
    </w:p>
    <w:p w14:paraId="12C97A52" w14:textId="77777777" w:rsidR="00D30309" w:rsidRPr="00975C58" w:rsidRDefault="00D30309" w:rsidP="00975C5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Create your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Login.gov password.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Your password must have 12 or more characters and avoid combinations such as:</w:t>
      </w:r>
    </w:p>
    <w:p w14:paraId="56666358" w14:textId="77777777" w:rsidR="00D30309" w:rsidRPr="00975C58" w:rsidRDefault="00D30309" w:rsidP="00975C5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 xml:space="preserve">Common phrases or repeated characters, such as </w:t>
      </w:r>
      <w:proofErr w:type="spellStart"/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abc</w:t>
      </w:r>
      <w:proofErr w:type="spellEnd"/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 xml:space="preserve"> or 111</w:t>
      </w:r>
    </w:p>
    <w:p w14:paraId="30FE12B8" w14:textId="77777777" w:rsidR="00D30309" w:rsidRPr="00975C58" w:rsidRDefault="00D30309" w:rsidP="00975C5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Parts of your email address or personal dates, such as your birthday</w:t>
      </w:r>
    </w:p>
    <w:p w14:paraId="1E20D7F7" w14:textId="77777777" w:rsidR="00D30309" w:rsidRPr="00975C58" w:rsidRDefault="00D30309" w:rsidP="00975C58">
      <w:pPr>
        <w:pStyle w:val="ListParagraph"/>
        <w:numPr>
          <w:ilvl w:val="0"/>
          <w:numId w:val="38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'Continue'</w:t>
      </w:r>
    </w:p>
    <w:p w14:paraId="67A522BA" w14:textId="603D30A0" w:rsidR="00D30309" w:rsidRDefault="00D30309" w:rsidP="00975C58">
      <w:pPr>
        <w:pStyle w:val="ListParagraph"/>
        <w:numPr>
          <w:ilvl w:val="0"/>
          <w:numId w:val="38"/>
        </w:numPr>
      </w:pP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:shd w:val="clear" w:color="auto" w:fill="FFFFFF"/>
          <w14:ligatures w14:val="none"/>
        </w:rPr>
        <w:t>Note:</w:t>
      </w:r>
      <w:r w:rsidRPr="00975C58">
        <w:rPr>
          <w:rFonts w:ascii="Source Sans 3" w:eastAsia="Times New Roman" w:hAnsi="Source Sans 3" w:cs="Times New Roman"/>
          <w:color w:val="333333"/>
          <w:kern w:val="0"/>
          <w:shd w:val="clear" w:color="auto" w:fill="FFFFFF"/>
          <w14:ligatures w14:val="none"/>
        </w:rPr>
        <w:t> Passwords will need to reach a strength threshold designated by Login.gov</w:t>
      </w:r>
    </w:p>
    <w:p w14:paraId="6230CB6C" w14:textId="77777777" w:rsidR="00030BD2" w:rsidRDefault="00030BD2" w:rsidP="00975C58">
      <w:pPr>
        <w:pStyle w:val="ListParagraph"/>
        <w:numPr>
          <w:ilvl w:val="0"/>
          <w:numId w:val="32"/>
        </w:numPr>
      </w:pPr>
      <w:r w:rsidRPr="00030BD2">
        <w:t>Choosing a Multi Factor Authentication Option</w:t>
      </w:r>
    </w:p>
    <w:p w14:paraId="631A7F3F" w14:textId="60F6B215" w:rsidR="00030BD2" w:rsidRPr="00975C58" w:rsidRDefault="00030BD2" w:rsidP="00975C58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975C58">
        <w:rPr>
          <w:rFonts w:ascii="Source Sans 3" w:hAnsi="Source Sans 3"/>
          <w:color w:val="333333"/>
        </w:rPr>
        <w:t xml:space="preserve">As an added layer of protection, Login.gov requires you set up an authentication method to keep your account secure </w:t>
      </w:r>
    </w:p>
    <w:p w14:paraId="6390537C" w14:textId="0E173F41" w:rsidR="00030BD2" w:rsidRPr="00975C58" w:rsidRDefault="00030BD2" w:rsidP="00975C58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975C58">
        <w:rPr>
          <w:rFonts w:ascii="Source Sans 3" w:hAnsi="Source Sans 3"/>
          <w:color w:val="333333"/>
        </w:rPr>
        <w:t>Most Commonly used is the Phone Number Verification</w:t>
      </w:r>
    </w:p>
    <w:p w14:paraId="0A907F30" w14:textId="77777777" w:rsidR="00030BD2" w:rsidRPr="00975C58" w:rsidRDefault="00030BD2" w:rsidP="00975C58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975C58">
        <w:rPr>
          <w:rFonts w:ascii="Source Sans 3" w:hAnsi="Source Sans 3"/>
          <w:color w:val="333333"/>
        </w:rPr>
        <w:t>Learn more about each authentication option at </w:t>
      </w:r>
      <w:hyperlink r:id="rId9" w:tgtFrame="_blank" w:history="1">
        <w:r w:rsidRPr="00975C58">
          <w:rPr>
            <w:rStyle w:val="Hyperlink"/>
            <w:rFonts w:ascii="Source Sans 3" w:hAnsi="Source Sans 3"/>
            <w:bdr w:val="none" w:sz="0" w:space="0" w:color="auto" w:frame="1"/>
          </w:rPr>
          <w:t>www.login.gov/help/get-started/authentication-methods</w:t>
        </w:r>
      </w:hyperlink>
    </w:p>
    <w:p w14:paraId="384431B9" w14:textId="2E5184B9" w:rsidR="00912541" w:rsidRPr="00912541" w:rsidRDefault="00030BD2" w:rsidP="00912541">
      <w:pPr>
        <w:pStyle w:val="ListParagraph"/>
        <w:numPr>
          <w:ilvl w:val="0"/>
          <w:numId w:val="37"/>
        </w:numPr>
        <w:shd w:val="clear" w:color="auto" w:fill="FFFFFF"/>
        <w:spacing w:after="0" w:line="240" w:lineRule="auto"/>
        <w:textAlignment w:val="baseline"/>
        <w:rPr>
          <w:rStyle w:val="Strong"/>
          <w:rFonts w:ascii="Source Sans 3" w:hAnsi="Source Sans 3"/>
          <w:b w:val="0"/>
          <w:bCs w:val="0"/>
          <w:color w:val="333333"/>
        </w:rPr>
      </w:pPr>
      <w:r w:rsidRPr="00975C58">
        <w:rPr>
          <w:rFonts w:ascii="Source Sans 3" w:hAnsi="Source Sans 3"/>
          <w:color w:val="333333"/>
        </w:rPr>
        <w:t>Click </w:t>
      </w:r>
      <w:r w:rsidRPr="00975C58">
        <w:rPr>
          <w:rStyle w:val="Strong"/>
          <w:rFonts w:ascii="Source Sans 3" w:hAnsi="Source Sans 3"/>
          <w:color w:val="333333"/>
          <w:bdr w:val="none" w:sz="0" w:space="0" w:color="auto" w:frame="1"/>
        </w:rPr>
        <w:t>'Continue'</w:t>
      </w:r>
    </w:p>
    <w:p w14:paraId="04BCC3EF" w14:textId="77777777" w:rsidR="00912541" w:rsidRPr="00912541" w:rsidRDefault="00912541" w:rsidP="0091254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Source Sans 3" w:hAnsi="Source Sans 3"/>
          <w:color w:val="333333"/>
        </w:rPr>
      </w:pPr>
    </w:p>
    <w:p w14:paraId="5D84BED4" w14:textId="5F61714B" w:rsidR="00DB7C66" w:rsidRPr="00975C58" w:rsidRDefault="00DB7C66" w:rsidP="00975C58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975C58">
        <w:rPr>
          <w:rFonts w:ascii="Source Sans 3" w:hAnsi="Source Sans 3"/>
          <w:color w:val="333333"/>
        </w:rPr>
        <w:t>Verifying your ID</w:t>
      </w:r>
    </w:p>
    <w:p w14:paraId="0A8EFC75" w14:textId="77777777" w:rsidR="00196A07" w:rsidRPr="00975C58" w:rsidRDefault="00196A07" w:rsidP="00975C5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Select between the two listed options to upload a copy of your state-issued ID</w:t>
      </w:r>
    </w:p>
    <w:p w14:paraId="2A77CA74" w14:textId="77777777" w:rsidR="00196A07" w:rsidRPr="00975C58" w:rsidRDefault="00196A07" w:rsidP="00975C58">
      <w:pPr>
        <w:pStyle w:val="ListParagraph"/>
        <w:numPr>
          <w:ilvl w:val="0"/>
          <w:numId w:val="35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lastRenderedPageBreak/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'Submit'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when complete</w:t>
      </w:r>
    </w:p>
    <w:p w14:paraId="28D5E084" w14:textId="77777777" w:rsidR="00451DAB" w:rsidRPr="00196A07" w:rsidRDefault="00451DAB" w:rsidP="00975C58">
      <w:pPr>
        <w:shd w:val="clear" w:color="auto" w:fill="FFFFFF"/>
        <w:spacing w:after="0" w:line="240" w:lineRule="auto"/>
        <w:ind w:left="1080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</w:p>
    <w:p w14:paraId="20D5023B" w14:textId="2490878E" w:rsidR="00DB7C66" w:rsidRPr="00975C58" w:rsidRDefault="00D30352" w:rsidP="00975C58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975C58">
        <w:rPr>
          <w:rFonts w:ascii="Source Sans 3" w:hAnsi="Source Sans 3"/>
          <w:color w:val="333333"/>
        </w:rPr>
        <w:t>Verifying your</w:t>
      </w:r>
      <w:r w:rsidR="00D80646" w:rsidRPr="00975C58">
        <w:rPr>
          <w:rFonts w:ascii="Source Sans 3" w:hAnsi="Source Sans 3"/>
          <w:color w:val="333333"/>
        </w:rPr>
        <w:t xml:space="preserve"> Information</w:t>
      </w:r>
    </w:p>
    <w:p w14:paraId="54116BEA" w14:textId="77777777" w:rsidR="00D80646" w:rsidRPr="00975C58" w:rsidRDefault="00D80646" w:rsidP="00975C58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Enter your full Social Security Number</w:t>
      </w:r>
    </w:p>
    <w:p w14:paraId="3B65E4BF" w14:textId="77777777" w:rsidR="00D80646" w:rsidRPr="00975C58" w:rsidRDefault="00D80646" w:rsidP="00975C58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'Continue'</w:t>
      </w:r>
    </w:p>
    <w:p w14:paraId="4F054D13" w14:textId="77777777" w:rsidR="00D80646" w:rsidRPr="00975C58" w:rsidRDefault="00D80646" w:rsidP="00975C58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On the next screen, verify the information you have entered is correct. If anything is incorrect, please update to correct the information</w:t>
      </w:r>
    </w:p>
    <w:p w14:paraId="196ABC01" w14:textId="77777777" w:rsidR="00D80646" w:rsidRPr="00975C58" w:rsidRDefault="00D80646" w:rsidP="00975C58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'Submit'</w:t>
      </w:r>
    </w:p>
    <w:p w14:paraId="33DC85E4" w14:textId="77777777" w:rsidR="00DB4F37" w:rsidRPr="00DB4F37" w:rsidRDefault="00DB4F37" w:rsidP="005E6A40">
      <w:pPr>
        <w:shd w:val="clear" w:color="auto" w:fill="FFFFFF"/>
        <w:spacing w:after="0" w:line="240" w:lineRule="auto"/>
        <w:ind w:left="1080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</w:p>
    <w:p w14:paraId="506F0F02" w14:textId="6966BFFF" w:rsidR="00DB4F37" w:rsidRPr="00975C58" w:rsidRDefault="00DB4F37" w:rsidP="00975C58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Verifying Phone Number &amp; Re-entering Password</w:t>
      </w:r>
    </w:p>
    <w:p w14:paraId="073806A7" w14:textId="77777777" w:rsidR="00DB4F37" w:rsidRPr="00DB4F37" w:rsidRDefault="00DB4F37" w:rsidP="00975C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DB4F37">
        <w:rPr>
          <w:rFonts w:ascii="Source Sans 3" w:hAnsi="Source Sans 3"/>
          <w:color w:val="333333"/>
        </w:rPr>
        <w:t>Enter your phone number</w:t>
      </w:r>
    </w:p>
    <w:p w14:paraId="0B63DEEE" w14:textId="77777777" w:rsidR="00DB4F37" w:rsidRPr="00DB4F37" w:rsidRDefault="00DB4F37" w:rsidP="00975C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DB4F37">
        <w:rPr>
          <w:rFonts w:ascii="Source Sans 3" w:hAnsi="Source Sans 3"/>
          <w:color w:val="333333"/>
        </w:rPr>
        <w:t>Select the method to receive the verification code, click 'Send code'</w:t>
      </w:r>
    </w:p>
    <w:p w14:paraId="116C1506" w14:textId="77777777" w:rsidR="00DB4F37" w:rsidRPr="00DB4F37" w:rsidRDefault="00DB4F37" w:rsidP="00975C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DB4F37">
        <w:rPr>
          <w:rFonts w:ascii="Source Sans 3" w:hAnsi="Source Sans 3"/>
          <w:color w:val="333333"/>
        </w:rPr>
        <w:t>Enter the one-time code, click 'Submit'</w:t>
      </w:r>
    </w:p>
    <w:p w14:paraId="7A6F425F" w14:textId="77777777" w:rsidR="00DB4F37" w:rsidRPr="00DB4F37" w:rsidRDefault="00DB4F37" w:rsidP="00975C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DB4F37">
        <w:rPr>
          <w:rFonts w:ascii="Source Sans 3" w:hAnsi="Source Sans 3"/>
          <w:color w:val="333333"/>
        </w:rPr>
        <w:t>Re-enter your password, click 'Continue'</w:t>
      </w:r>
    </w:p>
    <w:p w14:paraId="19522363" w14:textId="77777777" w:rsidR="00DB4F37" w:rsidRPr="00DB4F37" w:rsidRDefault="00DB4F37" w:rsidP="00975C58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DB4F37">
        <w:rPr>
          <w:rFonts w:ascii="Source Sans 3" w:hAnsi="Source Sans 3"/>
          <w:color w:val="333333"/>
        </w:rPr>
        <w:t>Save the personal key, check 'I have saved my personal key in a safe place' box, click 'Continue'</w:t>
      </w:r>
    </w:p>
    <w:p w14:paraId="1E2407FF" w14:textId="115E4020" w:rsidR="005E6A40" w:rsidRPr="00975C58" w:rsidRDefault="00DB4F37" w:rsidP="005E6A4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DB4F37">
        <w:rPr>
          <w:rFonts w:ascii="Source Sans 3" w:hAnsi="Source Sans 3"/>
          <w:color w:val="333333"/>
        </w:rPr>
        <w:t>Click 'Agree and Continue' to finish and return to the PSHB dashboard</w:t>
      </w:r>
    </w:p>
    <w:p w14:paraId="08E5DE05" w14:textId="67CEC76A" w:rsidR="005E6A40" w:rsidRDefault="005E6A40">
      <w:pPr>
        <w:rPr>
          <w:rFonts w:ascii="Source Sans 3" w:hAnsi="Source Sans 3"/>
          <w:color w:val="333333"/>
        </w:rPr>
      </w:pPr>
    </w:p>
    <w:p w14:paraId="620BBBE8" w14:textId="1DCB662A" w:rsidR="005E6A40" w:rsidRPr="005E6A40" w:rsidRDefault="005E6A40" w:rsidP="005E6A40">
      <w:pPr>
        <w:rPr>
          <w:rFonts w:ascii="Source Sans 3" w:hAnsi="Source Sans 3"/>
          <w:color w:val="333333"/>
        </w:rPr>
      </w:pPr>
      <w:r w:rsidRPr="005E6A40">
        <w:rPr>
          <w:rFonts w:ascii="Source Sans 3" w:hAnsi="Source Sans 3"/>
          <w:b/>
          <w:bCs/>
          <w:color w:val="333333"/>
        </w:rPr>
        <w:t>How Do I View Available Health Plans (4 Steps)</w:t>
      </w:r>
    </w:p>
    <w:p w14:paraId="74CF028F" w14:textId="77777777" w:rsidR="004F578D" w:rsidRDefault="004F578D" w:rsidP="004F578D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4F578D">
        <w:rPr>
          <w:rFonts w:ascii="Source Sans 3" w:hAnsi="Source Sans 3"/>
          <w:color w:val="333333"/>
        </w:rPr>
        <w:t>Sign in</w:t>
      </w:r>
      <w:r>
        <w:rPr>
          <w:rFonts w:ascii="Source Sans 3" w:hAnsi="Source Sans 3"/>
          <w:color w:val="333333"/>
        </w:rPr>
        <w:t xml:space="preserve"> to view the Dashboard</w:t>
      </w:r>
    </w:p>
    <w:p w14:paraId="5784B292" w14:textId="77777777" w:rsidR="004F578D" w:rsidRPr="004F578D" w:rsidRDefault="004F578D" w:rsidP="004F578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4F578D">
        <w:rPr>
          <w:rFonts w:ascii="Source Sans 3" w:hAnsi="Source Sans 3"/>
          <w:color w:val="333333"/>
        </w:rPr>
        <w:t>Sign in to your account</w:t>
      </w:r>
    </w:p>
    <w:p w14:paraId="18C36C73" w14:textId="77777777" w:rsidR="004F578D" w:rsidRDefault="004F578D" w:rsidP="004F578D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4F578D">
        <w:rPr>
          <w:rFonts w:ascii="Source Sans 3" w:hAnsi="Source Sans 3"/>
          <w:color w:val="333333"/>
        </w:rPr>
        <w:t>From your Dashboard, click 'Complete my benefits form' (shown left)</w:t>
      </w:r>
    </w:p>
    <w:p w14:paraId="77B7BA76" w14:textId="7E2FE77B" w:rsidR="004F578D" w:rsidRDefault="004006B0" w:rsidP="004F578D">
      <w:pPr>
        <w:pStyle w:val="ListParagraph"/>
        <w:numPr>
          <w:ilvl w:val="2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>
        <w:rPr>
          <w:rFonts w:ascii="Source Sans 3" w:hAnsi="Source Sans 3"/>
          <w:color w:val="333333"/>
        </w:rPr>
        <w:t>Under the Application section on the left side</w:t>
      </w:r>
    </w:p>
    <w:p w14:paraId="6CA6770B" w14:textId="77777777" w:rsidR="004006B0" w:rsidRDefault="004006B0" w:rsidP="004006B0">
      <w:pPr>
        <w:pStyle w:val="ListParagraph"/>
        <w:shd w:val="clear" w:color="auto" w:fill="FFFFFF"/>
        <w:spacing w:after="0" w:line="240" w:lineRule="auto"/>
        <w:ind w:left="2520"/>
        <w:textAlignment w:val="baseline"/>
        <w:rPr>
          <w:rFonts w:ascii="Source Sans 3" w:hAnsi="Source Sans 3"/>
          <w:color w:val="333333"/>
        </w:rPr>
      </w:pPr>
    </w:p>
    <w:p w14:paraId="692F358E" w14:textId="3833CB65" w:rsidR="004006B0" w:rsidRDefault="004006B0" w:rsidP="004006B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>
        <w:rPr>
          <w:rFonts w:ascii="Source Sans 3" w:hAnsi="Source Sans 3"/>
          <w:color w:val="333333"/>
        </w:rPr>
        <w:t xml:space="preserve">Review and </w:t>
      </w:r>
      <w:proofErr w:type="gramStart"/>
      <w:r>
        <w:rPr>
          <w:rFonts w:ascii="Source Sans 3" w:hAnsi="Source Sans 3"/>
          <w:color w:val="333333"/>
        </w:rPr>
        <w:t>Enter</w:t>
      </w:r>
      <w:proofErr w:type="gramEnd"/>
      <w:r>
        <w:rPr>
          <w:rFonts w:ascii="Source Sans 3" w:hAnsi="Source Sans 3"/>
          <w:color w:val="333333"/>
        </w:rPr>
        <w:t xml:space="preserve"> your information</w:t>
      </w:r>
    </w:p>
    <w:p w14:paraId="53A3B922" w14:textId="77777777" w:rsidR="004006B0" w:rsidRPr="004006B0" w:rsidRDefault="004006B0" w:rsidP="004006B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4006B0">
        <w:rPr>
          <w:rFonts w:ascii="Source Sans 3" w:hAnsi="Source Sans 3"/>
          <w:color w:val="333333"/>
        </w:rPr>
        <w:t>Review, update, and enter data related to your circumstances on the following screens: About You, Enter Contact Information, Update Information, Other Health Insurance Information</w:t>
      </w:r>
    </w:p>
    <w:p w14:paraId="4B022338" w14:textId="77777777" w:rsidR="004006B0" w:rsidRPr="004006B0" w:rsidRDefault="004006B0" w:rsidP="004006B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4006B0">
        <w:rPr>
          <w:rFonts w:ascii="Source Sans 3" w:hAnsi="Source Sans 3"/>
          <w:color w:val="333333"/>
        </w:rPr>
        <w:t>Move through screens by clicking 'Next'</w:t>
      </w:r>
    </w:p>
    <w:p w14:paraId="2C0DFB54" w14:textId="77777777" w:rsidR="004006B0" w:rsidRDefault="004006B0" w:rsidP="004006B0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 w:rsidRPr="004006B0">
        <w:rPr>
          <w:rFonts w:ascii="Source Sans 3" w:hAnsi="Source Sans 3"/>
          <w:color w:val="333333"/>
        </w:rPr>
        <w:t>Review your information and click 'Next' if correct. If not, contact the Postal Service Call Center at (844) 451-1261 to make corrections</w:t>
      </w:r>
    </w:p>
    <w:p w14:paraId="7CCDEBDE" w14:textId="77777777" w:rsidR="004006B0" w:rsidRDefault="004006B0" w:rsidP="004006B0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="Source Sans 3" w:hAnsi="Source Sans 3"/>
          <w:color w:val="333333"/>
        </w:rPr>
      </w:pPr>
    </w:p>
    <w:p w14:paraId="37DB94F0" w14:textId="473A5816" w:rsidR="004006B0" w:rsidRPr="004006B0" w:rsidRDefault="004006B0" w:rsidP="004006B0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Source Sans 3" w:hAnsi="Source Sans 3"/>
          <w:color w:val="333333"/>
        </w:rPr>
      </w:pPr>
      <w:r>
        <w:rPr>
          <w:rFonts w:ascii="Source Sans 3" w:hAnsi="Source Sans 3"/>
          <w:color w:val="333333"/>
        </w:rPr>
        <w:t>Review and Submit eligibility details</w:t>
      </w:r>
    </w:p>
    <w:p w14:paraId="637B205B" w14:textId="13D3EF59" w:rsidR="005F100D" w:rsidRPr="005F100D" w:rsidRDefault="005F100D" w:rsidP="005F100D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Certify understanding by </w:t>
      </w:r>
      <w:r w:rsidRPr="005F100D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checking the four boxes</w:t>
      </w: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on the </w:t>
      </w:r>
      <w:r w:rsidRPr="005F100D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Submit eligibility</w:t>
      </w: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screen</w:t>
      </w:r>
    </w:p>
    <w:p w14:paraId="059539F9" w14:textId="77777777" w:rsidR="005F100D" w:rsidRPr="005F100D" w:rsidRDefault="005F100D" w:rsidP="005F100D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Sign by filling in your </w:t>
      </w:r>
      <w:r w:rsidRPr="005F100D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First and Last name</w:t>
      </w: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, click 'Next'</w:t>
      </w:r>
    </w:p>
    <w:p w14:paraId="48DDC30C" w14:textId="77777777" w:rsidR="005F100D" w:rsidRPr="005F100D" w:rsidRDefault="005F100D" w:rsidP="005F100D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Review eligibility details, click </w:t>
      </w:r>
      <w:r w:rsidRPr="005F100D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'Next'</w:t>
      </w: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(shown left)</w:t>
      </w:r>
    </w:p>
    <w:p w14:paraId="42ADB210" w14:textId="0D58AB80" w:rsidR="005411B3" w:rsidRPr="00975C58" w:rsidRDefault="005F100D" w:rsidP="00975C58">
      <w:pPr>
        <w:numPr>
          <w:ilvl w:val="0"/>
          <w:numId w:val="30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5F100D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'Continue'</w:t>
      </w: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from the </w:t>
      </w:r>
      <w:r w:rsidRPr="005F100D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'Household Summary'</w:t>
      </w:r>
      <w:r w:rsidRPr="005F100D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pop up</w:t>
      </w:r>
    </w:p>
    <w:p w14:paraId="17D75D37" w14:textId="77777777" w:rsidR="005411B3" w:rsidRDefault="005411B3" w:rsidP="005411B3">
      <w:pPr>
        <w:pStyle w:val="ListParagraph"/>
        <w:shd w:val="clear" w:color="auto" w:fill="FFFFFF"/>
        <w:spacing w:after="0" w:line="240" w:lineRule="auto"/>
        <w:ind w:left="1080"/>
        <w:textAlignment w:val="baseline"/>
      </w:pPr>
    </w:p>
    <w:p w14:paraId="2A709663" w14:textId="1C94E9BB" w:rsidR="005411B3" w:rsidRDefault="005411B3" w:rsidP="005411B3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</w:pPr>
      <w:r w:rsidRPr="005411B3">
        <w:t>View health plans</w:t>
      </w:r>
    </w:p>
    <w:p w14:paraId="026C0E17" w14:textId="77777777" w:rsidR="005411B3" w:rsidRDefault="005411B3" w:rsidP="005411B3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</w:pPr>
      <w:r>
        <w:t>Enter voluntary information such as doctors and facilities to help identify a plan that matches your needs. Click 'Continue'</w:t>
      </w:r>
    </w:p>
    <w:p w14:paraId="066528A7" w14:textId="77777777" w:rsidR="005411B3" w:rsidRDefault="005411B3" w:rsidP="005411B3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</w:pPr>
      <w:r>
        <w:lastRenderedPageBreak/>
        <w:t>Browse health plans by scrolling through listed plans and 'View details' of plans (shown left)</w:t>
      </w:r>
    </w:p>
    <w:p w14:paraId="71D54D28" w14:textId="77777777" w:rsidR="005411B3" w:rsidRDefault="005411B3" w:rsidP="005411B3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</w:pPr>
      <w:r>
        <w:t>Adjust Enrollment type between Self, Self plus one, or Self plus family, if desired</w:t>
      </w:r>
    </w:p>
    <w:p w14:paraId="1EFDFB19" w14:textId="77777777" w:rsidR="005411B3" w:rsidRDefault="005411B3" w:rsidP="005411B3">
      <w:pPr>
        <w:pStyle w:val="ListParagraph"/>
        <w:numPr>
          <w:ilvl w:val="1"/>
          <w:numId w:val="13"/>
        </w:numPr>
        <w:shd w:val="clear" w:color="auto" w:fill="FFFFFF"/>
        <w:spacing w:after="0" w:line="240" w:lineRule="auto"/>
        <w:textAlignment w:val="baseline"/>
      </w:pPr>
      <w:r>
        <w:t>Optional: use filters to narrow your search further and sort plans according to certain features</w:t>
      </w:r>
    </w:p>
    <w:p w14:paraId="19944CA9" w14:textId="77777777" w:rsidR="005B5BF4" w:rsidRDefault="005B5BF4" w:rsidP="005B5BF4">
      <w:pPr>
        <w:pStyle w:val="ListParagraph"/>
        <w:shd w:val="clear" w:color="auto" w:fill="FFFFFF"/>
        <w:spacing w:after="0" w:line="240" w:lineRule="auto"/>
        <w:ind w:left="1440"/>
        <w:textAlignment w:val="baseline"/>
      </w:pPr>
    </w:p>
    <w:p w14:paraId="7B21A820" w14:textId="22B35FCC" w:rsidR="00975C58" w:rsidRDefault="005B5BF4" w:rsidP="005E6A40">
      <w:pPr>
        <w:shd w:val="clear" w:color="auto" w:fill="FFFFFF"/>
        <w:spacing w:after="0" w:line="240" w:lineRule="auto"/>
        <w:textAlignment w:val="baseline"/>
        <w:rPr>
          <w:b/>
          <w:bCs/>
        </w:rPr>
      </w:pPr>
      <w:r w:rsidRPr="005B5BF4">
        <w:rPr>
          <w:b/>
          <w:bCs/>
        </w:rPr>
        <w:t>How do I compare health plans and Enroll (4 Steps)</w:t>
      </w:r>
    </w:p>
    <w:p w14:paraId="752E5BD9" w14:textId="77777777" w:rsidR="00975C58" w:rsidRDefault="00975C58" w:rsidP="005E6A40">
      <w:pPr>
        <w:shd w:val="clear" w:color="auto" w:fill="FFFFFF"/>
        <w:spacing w:after="0" w:line="240" w:lineRule="auto"/>
        <w:textAlignment w:val="baseline"/>
        <w:rPr>
          <w:b/>
          <w:bCs/>
        </w:rPr>
      </w:pPr>
    </w:p>
    <w:p w14:paraId="4832C998" w14:textId="79C71682" w:rsidR="00975C58" w:rsidRDefault="00975C58" w:rsidP="00975C58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textAlignment w:val="baseline"/>
      </w:pPr>
      <w:r>
        <w:t>Select Health Plans to Compare</w:t>
      </w:r>
    </w:p>
    <w:p w14:paraId="7386E023" w14:textId="77777777" w:rsidR="00975C58" w:rsidRDefault="00975C58" w:rsidP="00975C58">
      <w:pPr>
        <w:pStyle w:val="ListParagraph"/>
        <w:shd w:val="clear" w:color="auto" w:fill="FFFFFF"/>
        <w:spacing w:after="0" w:line="240" w:lineRule="auto"/>
        <w:ind w:left="1080"/>
        <w:textAlignment w:val="baseline"/>
      </w:pPr>
    </w:p>
    <w:p w14:paraId="55A97A8B" w14:textId="77777777" w:rsidR="00975C58" w:rsidRDefault="00975C58" w:rsidP="00975C58">
      <w:pPr>
        <w:pStyle w:val="ListParagraph"/>
        <w:numPr>
          <w:ilvl w:val="1"/>
          <w:numId w:val="42"/>
        </w:numPr>
        <w:shd w:val="clear" w:color="auto" w:fill="FFFFFF"/>
        <w:spacing w:after="0" w:line="240" w:lineRule="auto"/>
        <w:textAlignment w:val="baseline"/>
      </w:pPr>
      <w:r>
        <w:t>While looking at plans, select up to three health plans to compare by clicking 'Compare this plan' in the top right corner of the Health Plan Tiles</w:t>
      </w:r>
    </w:p>
    <w:p w14:paraId="61CF085A" w14:textId="77777777" w:rsidR="00975C58" w:rsidRDefault="00975C58" w:rsidP="00975C58">
      <w:pPr>
        <w:pStyle w:val="ListParagraph"/>
        <w:numPr>
          <w:ilvl w:val="1"/>
          <w:numId w:val="42"/>
        </w:numPr>
        <w:shd w:val="clear" w:color="auto" w:fill="FFFFFF"/>
        <w:spacing w:after="0" w:line="240" w:lineRule="auto"/>
        <w:textAlignment w:val="baseline"/>
      </w:pPr>
      <w:r>
        <w:t>Click 'Compare plans'</w:t>
      </w:r>
    </w:p>
    <w:p w14:paraId="76E59A26" w14:textId="77777777" w:rsidR="00975C58" w:rsidRDefault="00975C58" w:rsidP="00975C58">
      <w:pPr>
        <w:pStyle w:val="ListParagraph"/>
        <w:shd w:val="clear" w:color="auto" w:fill="FFFFFF"/>
        <w:spacing w:after="0" w:line="240" w:lineRule="auto"/>
        <w:ind w:left="1440"/>
        <w:textAlignment w:val="baseline"/>
      </w:pPr>
    </w:p>
    <w:p w14:paraId="6D976718" w14:textId="46BD55AB" w:rsidR="00975C58" w:rsidRDefault="00975C58" w:rsidP="00975C58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textAlignment w:val="baseline"/>
      </w:pPr>
      <w:r>
        <w:t>Compare Health Plans</w:t>
      </w:r>
    </w:p>
    <w:p w14:paraId="6A81EEDE" w14:textId="77777777" w:rsidR="00975C58" w:rsidRDefault="00975C58" w:rsidP="00975C58">
      <w:pPr>
        <w:pStyle w:val="ListParagraph"/>
        <w:shd w:val="clear" w:color="auto" w:fill="FFFFFF"/>
        <w:spacing w:after="0" w:line="240" w:lineRule="auto"/>
        <w:ind w:left="1080"/>
        <w:textAlignment w:val="baseline"/>
      </w:pPr>
    </w:p>
    <w:p w14:paraId="13546EA4" w14:textId="77777777" w:rsidR="00975C58" w:rsidRDefault="00975C58" w:rsidP="00975C58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</w:pPr>
      <w:r>
        <w:t>Selected plans are displayed in columns</w:t>
      </w:r>
    </w:p>
    <w:p w14:paraId="2925587B" w14:textId="77777777" w:rsidR="00975C58" w:rsidRDefault="00975C58" w:rsidP="00975C58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</w:pPr>
      <w:r>
        <w:t>Compare selected health plans by scrolling down the page to view items such as:</w:t>
      </w:r>
    </w:p>
    <w:p w14:paraId="18C0246D" w14:textId="77777777" w:rsidR="00975C58" w:rsidRDefault="00975C58" w:rsidP="00975C58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</w:pPr>
      <w:r>
        <w:t>Network Type</w:t>
      </w:r>
    </w:p>
    <w:p w14:paraId="1E4236DA" w14:textId="77777777" w:rsidR="00975C58" w:rsidRDefault="00975C58" w:rsidP="00975C58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</w:pPr>
      <w:r>
        <w:t>Coverage</w:t>
      </w:r>
    </w:p>
    <w:p w14:paraId="6D3F0715" w14:textId="77777777" w:rsidR="00975C58" w:rsidRDefault="00975C58" w:rsidP="00975C58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</w:pPr>
      <w:r>
        <w:t>Costs (premiums, copays, coinsurance)</w:t>
      </w:r>
    </w:p>
    <w:p w14:paraId="6956FA62" w14:textId="25FFB22F" w:rsidR="00975C58" w:rsidRDefault="00975C58" w:rsidP="00975C58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textAlignment w:val="baseline"/>
      </w:pPr>
      <w:r>
        <w:t>Note: To help select a health plan that meets your and/or your family's healthcare needs, OPM developed a comparison system using Healthcare Effectiveness Data and Information Set (HEDIS) metrics to help you compare plans. Circles that are more filled score higher</w:t>
      </w:r>
    </w:p>
    <w:p w14:paraId="6C1A0E99" w14:textId="77777777" w:rsidR="00975C58" w:rsidRDefault="00975C58" w:rsidP="00975C58">
      <w:pPr>
        <w:pStyle w:val="ListParagraph"/>
        <w:shd w:val="clear" w:color="auto" w:fill="FFFFFF"/>
        <w:spacing w:after="0" w:line="240" w:lineRule="auto"/>
        <w:ind w:left="1440"/>
        <w:textAlignment w:val="baseline"/>
      </w:pPr>
    </w:p>
    <w:p w14:paraId="5AB93CB9" w14:textId="0E19EE34" w:rsidR="00975C58" w:rsidRDefault="00975C58" w:rsidP="00975C58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textAlignment w:val="baseline"/>
      </w:pPr>
      <w:r>
        <w:t>Pick a Health Plan (</w:t>
      </w:r>
      <w:r w:rsidR="002E01EF">
        <w:t>“</w:t>
      </w:r>
      <w:r>
        <w:t>Union – High option</w:t>
      </w:r>
      <w:r w:rsidR="002E01EF">
        <w:t>”</w:t>
      </w:r>
      <w:r>
        <w:t xml:space="preserve"> is on page 3)</w:t>
      </w:r>
    </w:p>
    <w:p w14:paraId="7AF9A147" w14:textId="77777777" w:rsidR="00975C58" w:rsidRDefault="00975C58" w:rsidP="00975C58">
      <w:pPr>
        <w:pStyle w:val="ListParagraph"/>
        <w:shd w:val="clear" w:color="auto" w:fill="FFFFFF"/>
        <w:spacing w:after="0" w:line="240" w:lineRule="auto"/>
        <w:ind w:left="1080"/>
        <w:textAlignment w:val="baseline"/>
      </w:pPr>
    </w:p>
    <w:p w14:paraId="1FFA09A0" w14:textId="77777777" w:rsidR="00975C58" w:rsidRDefault="00975C58" w:rsidP="00975C58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textAlignment w:val="baseline"/>
      </w:pPr>
      <w:r>
        <w:t>From the 'Select a Health Plan' or 'Compare Plans Screens', select the health plan you prefer by selecting 'Pick this plan'</w:t>
      </w:r>
    </w:p>
    <w:p w14:paraId="5650087B" w14:textId="77777777" w:rsidR="00975C58" w:rsidRDefault="00975C58" w:rsidP="00975C58">
      <w:pPr>
        <w:pStyle w:val="ListParagraph"/>
        <w:numPr>
          <w:ilvl w:val="0"/>
          <w:numId w:val="44"/>
        </w:numPr>
        <w:shd w:val="clear" w:color="auto" w:fill="FFFFFF"/>
        <w:spacing w:after="0" w:line="240" w:lineRule="auto"/>
        <w:textAlignment w:val="baseline"/>
      </w:pPr>
      <w:r>
        <w:t>From the 'Plan added' pop-up, click 'View final plan confirmation' (shown left)</w:t>
      </w:r>
    </w:p>
    <w:p w14:paraId="7A9D660B" w14:textId="77777777" w:rsidR="00975C58" w:rsidRDefault="00975C58" w:rsidP="00975C58">
      <w:pPr>
        <w:pStyle w:val="ListParagraph"/>
        <w:shd w:val="clear" w:color="auto" w:fill="FFFFFF"/>
        <w:spacing w:after="0" w:line="240" w:lineRule="auto"/>
        <w:ind w:left="1440"/>
        <w:textAlignment w:val="baseline"/>
      </w:pPr>
    </w:p>
    <w:p w14:paraId="76611114" w14:textId="2536CD5A" w:rsidR="00975C58" w:rsidRDefault="00975C58" w:rsidP="00975C58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textAlignment w:val="baseline"/>
      </w:pPr>
      <w:r>
        <w:t xml:space="preserve">Confirm your health plan </w:t>
      </w:r>
    </w:p>
    <w:p w14:paraId="20AE0D93" w14:textId="77777777" w:rsidR="00975C58" w:rsidRDefault="00975C58" w:rsidP="00975C58">
      <w:pPr>
        <w:pStyle w:val="ListParagraph"/>
        <w:shd w:val="clear" w:color="auto" w:fill="FFFFFF"/>
        <w:spacing w:after="0" w:line="240" w:lineRule="auto"/>
        <w:ind w:left="1080"/>
        <w:textAlignment w:val="baseline"/>
      </w:pPr>
    </w:p>
    <w:p w14:paraId="70221674" w14:textId="77777777" w:rsidR="00975C58" w:rsidRPr="00975C58" w:rsidRDefault="00975C58" w:rsidP="00975C58">
      <w:pPr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Review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your selected health plan details</w:t>
      </w:r>
    </w:p>
    <w:p w14:paraId="66C45D1E" w14:textId="77777777" w:rsidR="00975C58" w:rsidRPr="00975C58" w:rsidRDefault="00975C58" w:rsidP="00975C58">
      <w:pPr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If not correct, go back and review your selection</w:t>
      </w:r>
    </w:p>
    <w:p w14:paraId="16354734" w14:textId="77777777" w:rsidR="00975C58" w:rsidRPr="00975C58" w:rsidRDefault="00975C58" w:rsidP="00975C58">
      <w:pPr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If correct, 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'Confirm &amp; Continue'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(shown left)</w:t>
      </w:r>
    </w:p>
    <w:p w14:paraId="14F960AC" w14:textId="77777777" w:rsidR="00975C58" w:rsidRPr="00975C58" w:rsidRDefault="00975C58" w:rsidP="00975C58">
      <w:pPr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You will receive a pop-up: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'Your Plan is Confirmed'</w:t>
      </w:r>
    </w:p>
    <w:p w14:paraId="3DFE649A" w14:textId="77777777" w:rsidR="00975C58" w:rsidRPr="00975C58" w:rsidRDefault="00975C58" w:rsidP="00975C58">
      <w:pPr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Click </w:t>
      </w: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14:ligatures w14:val="none"/>
        </w:rPr>
        <w:t>'Confirm &amp; Continue'</w:t>
      </w: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 on the pop-up window to finish enrollment and continue to dashboard</w:t>
      </w:r>
    </w:p>
    <w:p w14:paraId="636631AC" w14:textId="77777777" w:rsidR="00975C58" w:rsidRPr="00975C58" w:rsidRDefault="00975C58" w:rsidP="00975C58">
      <w:pPr>
        <w:numPr>
          <w:ilvl w:val="0"/>
          <w:numId w:val="46"/>
        </w:numPr>
        <w:shd w:val="clear" w:color="auto" w:fill="FFFFFF"/>
        <w:spacing w:after="0" w:line="240" w:lineRule="auto"/>
        <w:textAlignment w:val="baseline"/>
        <w:rPr>
          <w:rFonts w:ascii="Source Sans 3" w:eastAsia="Times New Roman" w:hAnsi="Source Sans 3" w:cs="Times New Roman"/>
          <w:color w:val="333333"/>
          <w:kern w:val="0"/>
          <w14:ligatures w14:val="none"/>
        </w:rPr>
      </w:pPr>
      <w:r w:rsidRPr="00975C58">
        <w:rPr>
          <w:rFonts w:ascii="Source Sans 3" w:eastAsia="Times New Roman" w:hAnsi="Source Sans 3" w:cs="Times New Roman"/>
          <w:color w:val="333333"/>
          <w:kern w:val="0"/>
          <w14:ligatures w14:val="none"/>
        </w:rPr>
        <w:t>Confirmed plans will be shown on your Dashboard</w:t>
      </w:r>
    </w:p>
    <w:p w14:paraId="7826C25F" w14:textId="77777777" w:rsidR="00975C58" w:rsidRPr="00737A90" w:rsidRDefault="00975C58" w:rsidP="00975C58">
      <w:pPr>
        <w:pStyle w:val="ListParagraph"/>
        <w:numPr>
          <w:ilvl w:val="2"/>
          <w:numId w:val="46"/>
        </w:numPr>
        <w:shd w:val="clear" w:color="auto" w:fill="FFFFFF"/>
        <w:spacing w:after="0" w:line="240" w:lineRule="auto"/>
        <w:textAlignment w:val="baseline"/>
      </w:pPr>
      <w:r w:rsidRPr="00975C58">
        <w:rPr>
          <w:rFonts w:ascii="Source Sans 3" w:eastAsia="Times New Roman" w:hAnsi="Source Sans 3" w:cs="Times New Roman"/>
          <w:b/>
          <w:bCs/>
          <w:color w:val="333333"/>
          <w:kern w:val="0"/>
          <w:bdr w:val="none" w:sz="0" w:space="0" w:color="auto" w:frame="1"/>
          <w:shd w:val="clear" w:color="auto" w:fill="FFFFFF"/>
          <w14:ligatures w14:val="none"/>
        </w:rPr>
        <w:t>Note:</w:t>
      </w:r>
      <w:r w:rsidRPr="00975C58">
        <w:rPr>
          <w:rFonts w:ascii="Source Sans 3" w:eastAsia="Times New Roman" w:hAnsi="Source Sans 3" w:cs="Times New Roman"/>
          <w:color w:val="333333"/>
          <w:kern w:val="0"/>
          <w:shd w:val="clear" w:color="auto" w:fill="FFFFFF"/>
          <w14:ligatures w14:val="none"/>
        </w:rPr>
        <w:t> Additional steps may be needed after confirming a plan, such as upload and verification of documents</w:t>
      </w:r>
    </w:p>
    <w:p w14:paraId="2B6A5B1E" w14:textId="77777777" w:rsidR="00737A90" w:rsidRDefault="00737A90" w:rsidP="00737A90">
      <w:pPr>
        <w:pStyle w:val="ListParagraph"/>
        <w:shd w:val="clear" w:color="auto" w:fill="FFFFFF"/>
        <w:spacing w:after="0" w:line="240" w:lineRule="auto"/>
        <w:ind w:left="2880"/>
        <w:textAlignment w:val="baseline"/>
      </w:pPr>
    </w:p>
    <w:p w14:paraId="0743D10C" w14:textId="2C87FDF7" w:rsidR="009760BF" w:rsidRPr="00737A90" w:rsidRDefault="009760BF" w:rsidP="00975C58">
      <w:pPr>
        <w:shd w:val="clear" w:color="auto" w:fill="FFFFFF"/>
        <w:spacing w:after="0" w:line="240" w:lineRule="auto"/>
        <w:textAlignment w:val="baseline"/>
        <w:rPr>
          <w:sz w:val="22"/>
          <w:szCs w:val="22"/>
        </w:rPr>
      </w:pPr>
      <w:hyperlink r:id="rId10" w:history="1">
        <w:r w:rsidRPr="00737A90">
          <w:rPr>
            <w:rStyle w:val="Hyperlink"/>
            <w:sz w:val="22"/>
            <w:szCs w:val="22"/>
          </w:rPr>
          <w:t>Benefeds.gov</w:t>
        </w:r>
      </w:hyperlink>
      <w:r w:rsidR="003F2AA3" w:rsidRPr="00737A90">
        <w:rPr>
          <w:sz w:val="22"/>
          <w:szCs w:val="22"/>
        </w:rPr>
        <w:t xml:space="preserve"> – Used for Dental and Vision</w:t>
      </w:r>
      <w:r w:rsidR="006E6200" w:rsidRPr="00737A90">
        <w:rPr>
          <w:sz w:val="22"/>
          <w:szCs w:val="22"/>
        </w:rPr>
        <w:t xml:space="preserve"> – FOR PTF’s or Newly converted CCA/career employees</w:t>
      </w:r>
    </w:p>
    <w:p w14:paraId="60F5F952" w14:textId="77777777" w:rsidR="00030BD2" w:rsidRPr="00737A90" w:rsidRDefault="00030BD2" w:rsidP="00030BD2">
      <w:pPr>
        <w:pStyle w:val="ListParagraph"/>
        <w:ind w:left="360"/>
        <w:rPr>
          <w:sz w:val="22"/>
          <w:szCs w:val="22"/>
        </w:rPr>
      </w:pPr>
    </w:p>
    <w:p w14:paraId="4956C902" w14:textId="0195BF1D" w:rsidR="009760BF" w:rsidRDefault="00084BED" w:rsidP="007803C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b/>
          <w:bCs/>
          <w:sz w:val="22"/>
          <w:szCs w:val="22"/>
          <w:u w:val="single"/>
        </w:rPr>
        <w:t>YOU CAN ONLY ENROLL IF</w:t>
      </w:r>
      <w:r w:rsidR="009760BF" w:rsidRPr="00737A90">
        <w:rPr>
          <w:sz w:val="22"/>
          <w:szCs w:val="22"/>
        </w:rPr>
        <w:t xml:space="preserve"> you have Postal Service health benefits (PSHB) or Federal Employee Health Benefits (FEHB)</w:t>
      </w:r>
      <w:r w:rsidR="000F3761" w:rsidRPr="00737A90">
        <w:rPr>
          <w:sz w:val="22"/>
          <w:szCs w:val="22"/>
        </w:rPr>
        <w:t xml:space="preserve"> </w:t>
      </w:r>
    </w:p>
    <w:p w14:paraId="046D2CE1" w14:textId="77777777" w:rsidR="00737A90" w:rsidRPr="00737A90" w:rsidRDefault="00737A90" w:rsidP="00737A90">
      <w:pPr>
        <w:pStyle w:val="ListParagraph"/>
        <w:rPr>
          <w:sz w:val="22"/>
          <w:szCs w:val="22"/>
        </w:rPr>
      </w:pPr>
    </w:p>
    <w:p w14:paraId="1CC77DFE" w14:textId="23F11B69" w:rsidR="009760BF" w:rsidRPr="00737A90" w:rsidRDefault="009760BF" w:rsidP="009760B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Begin with “Login” – Create an account at the bottom</w:t>
      </w:r>
    </w:p>
    <w:p w14:paraId="0DA2CF3E" w14:textId="04B0D6F0" w:rsidR="009760BF" w:rsidRPr="00737A90" w:rsidRDefault="009760BF" w:rsidP="009760B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Type in demographic information – You will need to type in SSN</w:t>
      </w:r>
    </w:p>
    <w:p w14:paraId="202F1A23" w14:textId="77777777" w:rsidR="00846FD7" w:rsidRPr="00737A90" w:rsidRDefault="009760BF" w:rsidP="009760B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Create your username </w:t>
      </w:r>
    </w:p>
    <w:p w14:paraId="19792F5E" w14:textId="4A0A6A1C" w:rsidR="009760BF" w:rsidRPr="00737A90" w:rsidRDefault="009760BF" w:rsidP="00846FD7">
      <w:pPr>
        <w:pStyle w:val="ListParagraph"/>
        <w:numPr>
          <w:ilvl w:val="2"/>
          <w:numId w:val="1"/>
        </w:numPr>
        <w:rPr>
          <w:sz w:val="22"/>
          <w:szCs w:val="22"/>
        </w:rPr>
      </w:pPr>
      <w:proofErr w:type="gramStart"/>
      <w:r w:rsidRPr="00737A90">
        <w:rPr>
          <w:sz w:val="22"/>
          <w:szCs w:val="22"/>
        </w:rPr>
        <w:t>Typically</w:t>
      </w:r>
      <w:proofErr w:type="gramEnd"/>
      <w:r w:rsidRPr="00737A90">
        <w:rPr>
          <w:sz w:val="22"/>
          <w:szCs w:val="22"/>
        </w:rPr>
        <w:t xml:space="preserve"> I will suggest using your email address</w:t>
      </w:r>
    </w:p>
    <w:p w14:paraId="6911C51B" w14:textId="77777777" w:rsidR="00846FD7" w:rsidRPr="00737A90" w:rsidRDefault="009760BF" w:rsidP="009760B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Create your password </w:t>
      </w:r>
    </w:p>
    <w:p w14:paraId="16204753" w14:textId="69C39F08" w:rsidR="009760BF" w:rsidRPr="00737A90" w:rsidRDefault="009760BF" w:rsidP="00846FD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Follow criterion, </w:t>
      </w:r>
      <w:proofErr w:type="spellStart"/>
      <w:proofErr w:type="gramStart"/>
      <w:r w:rsidRPr="00737A90">
        <w:rPr>
          <w:sz w:val="22"/>
          <w:szCs w:val="22"/>
        </w:rPr>
        <w:t>cant</w:t>
      </w:r>
      <w:proofErr w:type="spellEnd"/>
      <w:proofErr w:type="gramEnd"/>
      <w:r w:rsidRPr="00737A90">
        <w:rPr>
          <w:sz w:val="22"/>
          <w:szCs w:val="22"/>
        </w:rPr>
        <w:t xml:space="preserve"> have 4+ consecutive numbers</w:t>
      </w:r>
    </w:p>
    <w:p w14:paraId="0BED631E" w14:textId="77777777" w:rsidR="00846FD7" w:rsidRPr="00737A90" w:rsidRDefault="00846FD7" w:rsidP="009760B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Set-up multifactor authentication </w:t>
      </w:r>
    </w:p>
    <w:p w14:paraId="0286AD4A" w14:textId="1DE22BBF" w:rsidR="00846FD7" w:rsidRPr="00737A90" w:rsidRDefault="00846FD7" w:rsidP="00846FD7">
      <w:pPr>
        <w:pStyle w:val="ListParagraph"/>
        <w:numPr>
          <w:ilvl w:val="2"/>
          <w:numId w:val="1"/>
        </w:numPr>
        <w:rPr>
          <w:sz w:val="22"/>
          <w:szCs w:val="22"/>
        </w:rPr>
      </w:pPr>
      <w:proofErr w:type="gramStart"/>
      <w:r w:rsidRPr="00737A90">
        <w:rPr>
          <w:sz w:val="22"/>
          <w:szCs w:val="22"/>
        </w:rPr>
        <w:t>One time</w:t>
      </w:r>
      <w:proofErr w:type="gramEnd"/>
      <w:r w:rsidRPr="00737A90">
        <w:rPr>
          <w:sz w:val="22"/>
          <w:szCs w:val="22"/>
        </w:rPr>
        <w:t xml:space="preserve"> passcodes to be sent to email, then set up for phone</w:t>
      </w:r>
    </w:p>
    <w:p w14:paraId="17FAFD68" w14:textId="77777777" w:rsidR="00AA1ECC" w:rsidRPr="00737A90" w:rsidRDefault="00AA1ECC" w:rsidP="00AA1ECC">
      <w:pPr>
        <w:pStyle w:val="ListParagraph"/>
        <w:ind w:left="2160"/>
        <w:rPr>
          <w:sz w:val="22"/>
          <w:szCs w:val="22"/>
        </w:rPr>
      </w:pPr>
    </w:p>
    <w:p w14:paraId="3A9EB61B" w14:textId="69E801BE" w:rsidR="00AA1ECC" w:rsidRPr="00737A90" w:rsidRDefault="00AA1ECC" w:rsidP="00AA1E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Please select the USPS as your entity/organization and paid </w:t>
      </w:r>
      <w:r w:rsidR="008E0A5D" w:rsidRPr="00737A90">
        <w:rPr>
          <w:sz w:val="22"/>
          <w:szCs w:val="22"/>
        </w:rPr>
        <w:t>biweekly</w:t>
      </w:r>
      <w:r w:rsidRPr="00737A90">
        <w:rPr>
          <w:sz w:val="22"/>
          <w:szCs w:val="22"/>
        </w:rPr>
        <w:t>.</w:t>
      </w:r>
    </w:p>
    <w:p w14:paraId="0E01A041" w14:textId="3B84D99A" w:rsidR="00AA1ECC" w:rsidRPr="00737A90" w:rsidRDefault="00AA1ECC" w:rsidP="00AA1E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You are a permanent part time employee as a PTF and will be the primary enrollee.</w:t>
      </w:r>
    </w:p>
    <w:p w14:paraId="3CD7ACCF" w14:textId="27319846" w:rsidR="006E6200" w:rsidRPr="00737A90" w:rsidRDefault="000F3761" w:rsidP="0047071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Once </w:t>
      </w:r>
      <w:r w:rsidR="00AA1ECC" w:rsidRPr="00737A90">
        <w:rPr>
          <w:sz w:val="22"/>
          <w:szCs w:val="22"/>
        </w:rPr>
        <w:t>you’re</w:t>
      </w:r>
      <w:r w:rsidRPr="00737A90">
        <w:rPr>
          <w:sz w:val="22"/>
          <w:szCs w:val="22"/>
        </w:rPr>
        <w:t xml:space="preserve"> on the dashboard, </w:t>
      </w:r>
      <w:r w:rsidR="00AA1ECC" w:rsidRPr="00737A90">
        <w:rPr>
          <w:sz w:val="22"/>
          <w:szCs w:val="22"/>
        </w:rPr>
        <w:t>you should be eligible to enroll in dental and vision plans according to your needs.</w:t>
      </w:r>
    </w:p>
    <w:p w14:paraId="30236F99" w14:textId="77777777" w:rsidR="0047071A" w:rsidRPr="00737A90" w:rsidRDefault="0047071A" w:rsidP="0047071A">
      <w:pPr>
        <w:pStyle w:val="ListParagraph"/>
        <w:rPr>
          <w:sz w:val="22"/>
          <w:szCs w:val="22"/>
        </w:rPr>
      </w:pPr>
    </w:p>
    <w:p w14:paraId="28D50530" w14:textId="0FA24917" w:rsidR="006E6200" w:rsidRPr="00D15389" w:rsidRDefault="007803CE" w:rsidP="00D15389">
      <w:pPr>
        <w:rPr>
          <w:sz w:val="22"/>
          <w:szCs w:val="22"/>
        </w:rPr>
      </w:pPr>
      <w:r w:rsidRPr="00D15389">
        <w:rPr>
          <w:sz w:val="22"/>
          <w:szCs w:val="22"/>
        </w:rPr>
        <w:t>Thrift Savings Plan (</w:t>
      </w:r>
      <w:hyperlink r:id="rId11" w:history="1">
        <w:r w:rsidRPr="00D15389">
          <w:rPr>
            <w:rStyle w:val="Hyperlink"/>
            <w:sz w:val="22"/>
            <w:szCs w:val="22"/>
          </w:rPr>
          <w:t>TSP.gov</w:t>
        </w:r>
      </w:hyperlink>
      <w:r w:rsidRPr="00D15389">
        <w:rPr>
          <w:sz w:val="22"/>
          <w:szCs w:val="22"/>
        </w:rPr>
        <w:t>)</w:t>
      </w:r>
    </w:p>
    <w:p w14:paraId="5201291D" w14:textId="77777777" w:rsidR="005C729E" w:rsidRPr="00737A90" w:rsidRDefault="005C729E" w:rsidP="005C729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Following the first few pay periods of </w:t>
      </w:r>
      <w:proofErr w:type="gramStart"/>
      <w:r w:rsidRPr="00737A90">
        <w:rPr>
          <w:sz w:val="22"/>
          <w:szCs w:val="22"/>
        </w:rPr>
        <w:t>employment,</w:t>
      </w:r>
      <w:proofErr w:type="gramEnd"/>
      <w:r w:rsidRPr="00737A90">
        <w:rPr>
          <w:sz w:val="22"/>
          <w:szCs w:val="22"/>
        </w:rPr>
        <w:t xml:space="preserve"> the thrift savings plan will have contributions linked to an account and the user will need to set up their new login to control the allocation of their contributions.</w:t>
      </w:r>
    </w:p>
    <w:p w14:paraId="52E07074" w14:textId="77777777" w:rsidR="005C729E" w:rsidRPr="00737A90" w:rsidRDefault="005C729E" w:rsidP="005C729E">
      <w:pPr>
        <w:pStyle w:val="ListParagraph"/>
        <w:rPr>
          <w:sz w:val="22"/>
          <w:szCs w:val="22"/>
        </w:rPr>
      </w:pPr>
    </w:p>
    <w:p w14:paraId="45597F0E" w14:textId="1A83D870" w:rsidR="005C729E" w:rsidRPr="00737A90" w:rsidRDefault="000E3639" w:rsidP="005C729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To change </w:t>
      </w:r>
      <w:r w:rsidR="005C729E" w:rsidRPr="00737A90">
        <w:rPr>
          <w:sz w:val="22"/>
          <w:szCs w:val="22"/>
        </w:rPr>
        <w:t xml:space="preserve">your contribution amount </w:t>
      </w:r>
      <w:proofErr w:type="gramStart"/>
      <w:r w:rsidR="005C729E" w:rsidRPr="00737A90">
        <w:rPr>
          <w:sz w:val="22"/>
          <w:szCs w:val="22"/>
        </w:rPr>
        <w:t>each</w:t>
      </w:r>
      <w:proofErr w:type="gramEnd"/>
      <w:r w:rsidR="005C729E" w:rsidRPr="00737A90">
        <w:rPr>
          <w:sz w:val="22"/>
          <w:szCs w:val="22"/>
        </w:rPr>
        <w:t xml:space="preserve"> pay period</w:t>
      </w:r>
      <w:r w:rsidR="00FE366F" w:rsidRPr="00737A90">
        <w:rPr>
          <w:sz w:val="22"/>
          <w:szCs w:val="22"/>
        </w:rPr>
        <w:t xml:space="preserve">, head onto </w:t>
      </w:r>
      <w:proofErr w:type="spellStart"/>
      <w:r w:rsidR="00337B42" w:rsidRPr="00737A90">
        <w:rPr>
          <w:sz w:val="22"/>
          <w:szCs w:val="22"/>
        </w:rPr>
        <w:t>L</w:t>
      </w:r>
      <w:r w:rsidR="00FE366F" w:rsidRPr="00737A90">
        <w:rPr>
          <w:sz w:val="22"/>
          <w:szCs w:val="22"/>
        </w:rPr>
        <w:t>iteblue</w:t>
      </w:r>
      <w:proofErr w:type="spellEnd"/>
      <w:r w:rsidR="00FE366F" w:rsidRPr="00737A90">
        <w:rPr>
          <w:sz w:val="22"/>
          <w:szCs w:val="22"/>
        </w:rPr>
        <w:t xml:space="preserve"> </w:t>
      </w:r>
      <w:r w:rsidR="00FE366F" w:rsidRPr="00737A90">
        <w:rPr>
          <w:sz w:val="22"/>
          <w:szCs w:val="22"/>
        </w:rPr>
        <w:sym w:font="Wingdings" w:char="F0E0"/>
      </w:r>
      <w:r w:rsidR="00FE366F" w:rsidRPr="00737A90">
        <w:rPr>
          <w:sz w:val="22"/>
          <w:szCs w:val="22"/>
        </w:rPr>
        <w:t xml:space="preserve"> Postal</w:t>
      </w:r>
      <w:r w:rsidR="00337B42" w:rsidRPr="00737A90">
        <w:rPr>
          <w:sz w:val="22"/>
          <w:szCs w:val="22"/>
        </w:rPr>
        <w:t>-</w:t>
      </w:r>
      <w:r w:rsidR="00727D28" w:rsidRPr="00737A90">
        <w:rPr>
          <w:sz w:val="22"/>
          <w:szCs w:val="22"/>
        </w:rPr>
        <w:t>E</w:t>
      </w:r>
      <w:r w:rsidR="00FE366F" w:rsidRPr="00737A90">
        <w:rPr>
          <w:sz w:val="22"/>
          <w:szCs w:val="22"/>
        </w:rPr>
        <w:t xml:space="preserve">ase and it will be the Thrift </w:t>
      </w:r>
      <w:r w:rsidR="005C729E" w:rsidRPr="00737A90">
        <w:rPr>
          <w:sz w:val="22"/>
          <w:szCs w:val="22"/>
        </w:rPr>
        <w:t>S</w:t>
      </w:r>
      <w:r w:rsidR="00FE366F" w:rsidRPr="00737A90">
        <w:rPr>
          <w:sz w:val="22"/>
          <w:szCs w:val="22"/>
        </w:rPr>
        <w:t xml:space="preserve">avings plan tab </w:t>
      </w:r>
      <w:r w:rsidR="00727D28" w:rsidRPr="00737A90">
        <w:rPr>
          <w:sz w:val="22"/>
          <w:szCs w:val="22"/>
        </w:rPr>
        <w:t>(</w:t>
      </w:r>
      <w:r w:rsidR="00FE366F" w:rsidRPr="00737A90">
        <w:rPr>
          <w:sz w:val="22"/>
          <w:szCs w:val="22"/>
        </w:rPr>
        <w:t>right column</w:t>
      </w:r>
      <w:r w:rsidR="00727D28" w:rsidRPr="00737A90">
        <w:rPr>
          <w:sz w:val="22"/>
          <w:szCs w:val="22"/>
        </w:rPr>
        <w:t>)</w:t>
      </w:r>
    </w:p>
    <w:p w14:paraId="24BD1E16" w14:textId="2AFDB22D" w:rsidR="005C729E" w:rsidRDefault="00F11678" w:rsidP="004D7C64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You </w:t>
      </w:r>
      <w:r w:rsidR="001B5D70" w:rsidRPr="00737A90">
        <w:rPr>
          <w:sz w:val="22"/>
          <w:szCs w:val="22"/>
        </w:rPr>
        <w:t xml:space="preserve">can change it to be a fixed dollar amount or a percentage and this can be changed at </w:t>
      </w:r>
      <w:proofErr w:type="spellStart"/>
      <w:r w:rsidR="001B5D70" w:rsidRPr="00737A90">
        <w:rPr>
          <w:sz w:val="22"/>
          <w:szCs w:val="22"/>
        </w:rPr>
        <w:t>anytime</w:t>
      </w:r>
      <w:proofErr w:type="spellEnd"/>
      <w:r w:rsidR="001B5D70" w:rsidRPr="00737A90">
        <w:rPr>
          <w:sz w:val="22"/>
          <w:szCs w:val="22"/>
        </w:rPr>
        <w:t xml:space="preserve"> with the effect taking place the following pay period.</w:t>
      </w:r>
    </w:p>
    <w:p w14:paraId="4D7282FD" w14:textId="77777777" w:rsidR="00737A90" w:rsidRPr="00737A90" w:rsidRDefault="00737A90" w:rsidP="00737A90">
      <w:pPr>
        <w:pStyle w:val="ListParagraph"/>
        <w:ind w:left="1440"/>
        <w:rPr>
          <w:sz w:val="22"/>
          <w:szCs w:val="22"/>
        </w:rPr>
      </w:pPr>
    </w:p>
    <w:p w14:paraId="32E31004" w14:textId="3BB52657" w:rsidR="00727D28" w:rsidRPr="00737A90" w:rsidRDefault="005C729E" w:rsidP="00727D28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Your</w:t>
      </w:r>
      <w:r w:rsidR="00FE366F" w:rsidRPr="00737A90">
        <w:rPr>
          <w:sz w:val="22"/>
          <w:szCs w:val="22"/>
        </w:rPr>
        <w:t xml:space="preserve"> 5% </w:t>
      </w:r>
      <w:r w:rsidR="00B85527" w:rsidRPr="00737A90">
        <w:rPr>
          <w:sz w:val="22"/>
          <w:szCs w:val="22"/>
        </w:rPr>
        <w:t xml:space="preserve">federal government </w:t>
      </w:r>
      <w:r w:rsidR="00FE366F" w:rsidRPr="00737A90">
        <w:rPr>
          <w:sz w:val="22"/>
          <w:szCs w:val="22"/>
        </w:rPr>
        <w:t xml:space="preserve">match </w:t>
      </w:r>
      <w:r w:rsidR="00B85527" w:rsidRPr="00737A90">
        <w:rPr>
          <w:sz w:val="22"/>
          <w:szCs w:val="22"/>
        </w:rPr>
        <w:t>will be categorized as a traditional contribution</w:t>
      </w:r>
      <w:r w:rsidR="009D1ABD" w:rsidRPr="00737A90">
        <w:rPr>
          <w:sz w:val="22"/>
          <w:szCs w:val="22"/>
        </w:rPr>
        <w:t xml:space="preserve"> </w:t>
      </w:r>
      <w:r w:rsidRPr="00737A90">
        <w:rPr>
          <w:sz w:val="22"/>
          <w:szCs w:val="22"/>
        </w:rPr>
        <w:t xml:space="preserve">regardless of how your categorization of funds contributed are. </w:t>
      </w:r>
    </w:p>
    <w:p w14:paraId="5BAF55B2" w14:textId="77777777" w:rsidR="00727D28" w:rsidRPr="00737A90" w:rsidRDefault="004D7C64" w:rsidP="00727D28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T</w:t>
      </w:r>
      <w:r w:rsidR="005C729E" w:rsidRPr="00737A90">
        <w:rPr>
          <w:sz w:val="22"/>
          <w:szCs w:val="22"/>
        </w:rPr>
        <w:t xml:space="preserve">he 5% match </w:t>
      </w:r>
      <w:r w:rsidRPr="00737A90">
        <w:rPr>
          <w:sz w:val="22"/>
          <w:szCs w:val="22"/>
        </w:rPr>
        <w:t>d</w:t>
      </w:r>
      <w:r w:rsidR="009D1ABD" w:rsidRPr="00737A90">
        <w:rPr>
          <w:sz w:val="22"/>
          <w:szCs w:val="22"/>
        </w:rPr>
        <w:t>oes not count toward the yearly contribution maximum</w:t>
      </w:r>
    </w:p>
    <w:p w14:paraId="1B1D7667" w14:textId="41885521" w:rsidR="0047071A" w:rsidRPr="00737A90" w:rsidRDefault="009D1ABD" w:rsidP="00737A90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FY 2025 $23,500 is the maximum you can contribute</w:t>
      </w:r>
    </w:p>
    <w:p w14:paraId="1C09A1C0" w14:textId="77777777" w:rsidR="00737A90" w:rsidRPr="00737A90" w:rsidRDefault="00737A90" w:rsidP="00737A90">
      <w:pPr>
        <w:pStyle w:val="ListParagraph"/>
        <w:ind w:left="2880"/>
        <w:rPr>
          <w:sz w:val="22"/>
          <w:szCs w:val="22"/>
        </w:rPr>
      </w:pPr>
    </w:p>
    <w:p w14:paraId="5ECFE501" w14:textId="68B39015" w:rsidR="00737A90" w:rsidRPr="00737A90" w:rsidRDefault="006D4762" w:rsidP="00737A9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 xml:space="preserve">Head into TSP.gov to “Find your account” and set up new credentials after a few periods have passed. – You can change </w:t>
      </w:r>
      <w:r w:rsidR="0047071A" w:rsidRPr="00737A90">
        <w:rPr>
          <w:sz w:val="22"/>
          <w:szCs w:val="22"/>
        </w:rPr>
        <w:t>your allocations to fit your appropriate risk criteria.</w:t>
      </w:r>
    </w:p>
    <w:p w14:paraId="392B5AE7" w14:textId="5B52187F" w:rsidR="0047071A" w:rsidRPr="00737A90" w:rsidRDefault="0047071A" w:rsidP="0047071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Your defaulted fund will place you in a life cycle fund (L fund) closest to your year of expected retirement.</w:t>
      </w:r>
    </w:p>
    <w:p w14:paraId="180401BC" w14:textId="42B1B447" w:rsidR="0095619D" w:rsidRPr="00737A90" w:rsidRDefault="0095619D" w:rsidP="0095619D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737A90">
        <w:rPr>
          <w:sz w:val="22"/>
          <w:szCs w:val="22"/>
        </w:rPr>
        <w:t>This will automatically shift an aggressive risk to more conservative risk as the year approaches your expected year of retirement (Can change at any time)</w:t>
      </w:r>
    </w:p>
    <w:sectPr w:rsidR="0095619D" w:rsidRPr="0073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4633" w14:textId="77777777" w:rsidR="00486E65" w:rsidRDefault="00486E65" w:rsidP="00363902">
      <w:pPr>
        <w:spacing w:after="0" w:line="240" w:lineRule="auto"/>
      </w:pPr>
      <w:r>
        <w:separator/>
      </w:r>
    </w:p>
  </w:endnote>
  <w:endnote w:type="continuationSeparator" w:id="0">
    <w:p w14:paraId="3DDA31CA" w14:textId="77777777" w:rsidR="00486E65" w:rsidRDefault="00486E65" w:rsidP="0036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DF35" w14:textId="77777777" w:rsidR="00486E65" w:rsidRDefault="00486E65" w:rsidP="00363902">
      <w:pPr>
        <w:spacing w:after="0" w:line="240" w:lineRule="auto"/>
      </w:pPr>
      <w:r>
        <w:separator/>
      </w:r>
    </w:p>
  </w:footnote>
  <w:footnote w:type="continuationSeparator" w:id="0">
    <w:p w14:paraId="2B3314F0" w14:textId="77777777" w:rsidR="00486E65" w:rsidRDefault="00486E65" w:rsidP="00363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9C6"/>
    <w:multiLevelType w:val="multilevel"/>
    <w:tmpl w:val="3A3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55B3F"/>
    <w:multiLevelType w:val="hybridMultilevel"/>
    <w:tmpl w:val="CEB0C2C8"/>
    <w:lvl w:ilvl="0" w:tplc="DE062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2993"/>
    <w:multiLevelType w:val="hybridMultilevel"/>
    <w:tmpl w:val="CB341258"/>
    <w:lvl w:ilvl="0" w:tplc="FB385E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F508E"/>
    <w:multiLevelType w:val="multilevel"/>
    <w:tmpl w:val="1C9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230ED"/>
    <w:multiLevelType w:val="hybridMultilevel"/>
    <w:tmpl w:val="479EF8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A5A84"/>
    <w:multiLevelType w:val="hybridMultilevel"/>
    <w:tmpl w:val="D8F85204"/>
    <w:lvl w:ilvl="0" w:tplc="82F44E2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834C3D"/>
    <w:multiLevelType w:val="multilevel"/>
    <w:tmpl w:val="274CF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D1C60"/>
    <w:multiLevelType w:val="multilevel"/>
    <w:tmpl w:val="274CF9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9B2104"/>
    <w:multiLevelType w:val="hybridMultilevel"/>
    <w:tmpl w:val="B992C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DF5507"/>
    <w:multiLevelType w:val="multilevel"/>
    <w:tmpl w:val="83BE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03553"/>
    <w:multiLevelType w:val="hybridMultilevel"/>
    <w:tmpl w:val="0CAA5AFE"/>
    <w:lvl w:ilvl="0" w:tplc="51C0CBB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40F29"/>
    <w:multiLevelType w:val="hybridMultilevel"/>
    <w:tmpl w:val="8C4CD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6F1F98"/>
    <w:multiLevelType w:val="hybridMultilevel"/>
    <w:tmpl w:val="E2FC8B4C"/>
    <w:lvl w:ilvl="0" w:tplc="8184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6322B"/>
    <w:multiLevelType w:val="hybridMultilevel"/>
    <w:tmpl w:val="78108A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422CB2"/>
    <w:multiLevelType w:val="hybridMultilevel"/>
    <w:tmpl w:val="AAD4F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EB0C10"/>
    <w:multiLevelType w:val="hybridMultilevel"/>
    <w:tmpl w:val="E038813C"/>
    <w:lvl w:ilvl="0" w:tplc="79541C4E">
      <w:start w:val="1"/>
      <w:numFmt w:val="decimal"/>
      <w:lvlText w:val="%1."/>
      <w:lvlJc w:val="left"/>
      <w:pPr>
        <w:ind w:left="1080" w:hanging="360"/>
      </w:pPr>
      <w:rPr>
        <w:rFonts w:ascii="Source Sans 3" w:eastAsiaTheme="minorHAnsi" w:hAnsi="Source Sans 3" w:cstheme="minorBidi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EC1C4B"/>
    <w:multiLevelType w:val="multilevel"/>
    <w:tmpl w:val="4CA8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344D95"/>
    <w:multiLevelType w:val="hybridMultilevel"/>
    <w:tmpl w:val="30823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0522E7"/>
    <w:multiLevelType w:val="hybridMultilevel"/>
    <w:tmpl w:val="25405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AE709B"/>
    <w:multiLevelType w:val="hybridMultilevel"/>
    <w:tmpl w:val="6FEC1A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4A6F66"/>
    <w:multiLevelType w:val="hybridMultilevel"/>
    <w:tmpl w:val="C576B5B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10A9"/>
    <w:multiLevelType w:val="hybridMultilevel"/>
    <w:tmpl w:val="FAE009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6A6AD5E8">
      <w:start w:val="2"/>
      <w:numFmt w:val="upperLetter"/>
      <w:lvlText w:val="%5."/>
      <w:lvlJc w:val="left"/>
      <w:pPr>
        <w:ind w:left="3960" w:hanging="360"/>
      </w:pPr>
      <w:rPr>
        <w:rFonts w:asciiTheme="minorHAnsi" w:hAnsiTheme="minorHAnsi" w:hint="default"/>
        <w:color w:val="auto"/>
      </w:r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567938"/>
    <w:multiLevelType w:val="hybridMultilevel"/>
    <w:tmpl w:val="53EACE6C"/>
    <w:lvl w:ilvl="0" w:tplc="2814E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A37F13"/>
    <w:multiLevelType w:val="hybridMultilevel"/>
    <w:tmpl w:val="BF62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051E8"/>
    <w:multiLevelType w:val="hybridMultilevel"/>
    <w:tmpl w:val="10C0F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B91F99"/>
    <w:multiLevelType w:val="hybridMultilevel"/>
    <w:tmpl w:val="AB8A6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8314A9"/>
    <w:multiLevelType w:val="hybridMultilevel"/>
    <w:tmpl w:val="9E247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E45CFB"/>
    <w:multiLevelType w:val="hybridMultilevel"/>
    <w:tmpl w:val="A21A2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B3A2CAD"/>
    <w:multiLevelType w:val="multilevel"/>
    <w:tmpl w:val="60AA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A11FCC"/>
    <w:multiLevelType w:val="hybridMultilevel"/>
    <w:tmpl w:val="2EACD5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2B82F71"/>
    <w:multiLevelType w:val="hybridMultilevel"/>
    <w:tmpl w:val="7060B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41392D"/>
    <w:multiLevelType w:val="hybridMultilevel"/>
    <w:tmpl w:val="8E56E440"/>
    <w:lvl w:ilvl="0" w:tplc="C08E873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0C274D"/>
    <w:multiLevelType w:val="hybridMultilevel"/>
    <w:tmpl w:val="EF1E01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3F2DD8"/>
    <w:multiLevelType w:val="hybridMultilevel"/>
    <w:tmpl w:val="425AEB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2C32F67"/>
    <w:multiLevelType w:val="multilevel"/>
    <w:tmpl w:val="68B4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3F7530"/>
    <w:multiLevelType w:val="hybridMultilevel"/>
    <w:tmpl w:val="BC689C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47BA333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191964"/>
    <w:multiLevelType w:val="hybridMultilevel"/>
    <w:tmpl w:val="F5D81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4C39DE"/>
    <w:multiLevelType w:val="hybridMultilevel"/>
    <w:tmpl w:val="7C9C0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5F6CE0"/>
    <w:multiLevelType w:val="multilevel"/>
    <w:tmpl w:val="49F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81706A"/>
    <w:multiLevelType w:val="hybridMultilevel"/>
    <w:tmpl w:val="2F30C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11633E"/>
    <w:multiLevelType w:val="hybridMultilevel"/>
    <w:tmpl w:val="5EBE12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6B0812"/>
    <w:multiLevelType w:val="multilevel"/>
    <w:tmpl w:val="7228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7D5322"/>
    <w:multiLevelType w:val="hybridMultilevel"/>
    <w:tmpl w:val="ADA4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87487"/>
    <w:multiLevelType w:val="hybridMultilevel"/>
    <w:tmpl w:val="5FF82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BD13ED"/>
    <w:multiLevelType w:val="multilevel"/>
    <w:tmpl w:val="5D7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352685"/>
    <w:multiLevelType w:val="hybridMultilevel"/>
    <w:tmpl w:val="E5E64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910404">
    <w:abstractNumId w:val="1"/>
  </w:num>
  <w:num w:numId="2" w16cid:durableId="208344207">
    <w:abstractNumId w:val="23"/>
  </w:num>
  <w:num w:numId="3" w16cid:durableId="1979072083">
    <w:abstractNumId w:val="5"/>
  </w:num>
  <w:num w:numId="4" w16cid:durableId="134376944">
    <w:abstractNumId w:val="20"/>
  </w:num>
  <w:num w:numId="5" w16cid:durableId="1112284383">
    <w:abstractNumId w:val="42"/>
  </w:num>
  <w:num w:numId="6" w16cid:durableId="1667440033">
    <w:abstractNumId w:val="16"/>
  </w:num>
  <w:num w:numId="7" w16cid:durableId="1169904166">
    <w:abstractNumId w:val="41"/>
  </w:num>
  <w:num w:numId="8" w16cid:durableId="20207672">
    <w:abstractNumId w:val="35"/>
  </w:num>
  <w:num w:numId="9" w16cid:durableId="1993679199">
    <w:abstractNumId w:val="31"/>
  </w:num>
  <w:num w:numId="10" w16cid:durableId="1048839899">
    <w:abstractNumId w:val="12"/>
  </w:num>
  <w:num w:numId="11" w16cid:durableId="1765296966">
    <w:abstractNumId w:val="2"/>
  </w:num>
  <w:num w:numId="12" w16cid:durableId="557673377">
    <w:abstractNumId w:val="28"/>
  </w:num>
  <w:num w:numId="13" w16cid:durableId="1919288819">
    <w:abstractNumId w:val="15"/>
  </w:num>
  <w:num w:numId="14" w16cid:durableId="1026098699">
    <w:abstractNumId w:val="22"/>
  </w:num>
  <w:num w:numId="15" w16cid:durableId="279385310">
    <w:abstractNumId w:val="3"/>
  </w:num>
  <w:num w:numId="16" w16cid:durableId="903639048">
    <w:abstractNumId w:val="4"/>
  </w:num>
  <w:num w:numId="17" w16cid:durableId="1419445295">
    <w:abstractNumId w:val="13"/>
  </w:num>
  <w:num w:numId="18" w16cid:durableId="1669479004">
    <w:abstractNumId w:val="39"/>
  </w:num>
  <w:num w:numId="19" w16cid:durableId="409157918">
    <w:abstractNumId w:val="0"/>
  </w:num>
  <w:num w:numId="20" w16cid:durableId="1674838326">
    <w:abstractNumId w:val="33"/>
  </w:num>
  <w:num w:numId="21" w16cid:durableId="1517185865">
    <w:abstractNumId w:val="44"/>
  </w:num>
  <w:num w:numId="22" w16cid:durableId="1418818446">
    <w:abstractNumId w:val="21"/>
  </w:num>
  <w:num w:numId="23" w16cid:durableId="808983391">
    <w:abstractNumId w:val="34"/>
  </w:num>
  <w:num w:numId="24" w16cid:durableId="1495801944">
    <w:abstractNumId w:val="36"/>
  </w:num>
  <w:num w:numId="25" w16cid:durableId="167444773">
    <w:abstractNumId w:val="38"/>
  </w:num>
  <w:num w:numId="26" w16cid:durableId="409229588">
    <w:abstractNumId w:val="17"/>
  </w:num>
  <w:num w:numId="27" w16cid:durableId="123155495">
    <w:abstractNumId w:val="45"/>
  </w:num>
  <w:num w:numId="28" w16cid:durableId="288783281">
    <w:abstractNumId w:val="11"/>
  </w:num>
  <w:num w:numId="29" w16cid:durableId="290596445">
    <w:abstractNumId w:val="9"/>
  </w:num>
  <w:num w:numId="30" w16cid:durableId="494152333">
    <w:abstractNumId w:val="18"/>
  </w:num>
  <w:num w:numId="31" w16cid:durableId="1991131804">
    <w:abstractNumId w:val="10"/>
  </w:num>
  <w:num w:numId="32" w16cid:durableId="533885876">
    <w:abstractNumId w:val="40"/>
  </w:num>
  <w:num w:numId="33" w16cid:durableId="1854681026">
    <w:abstractNumId w:val="25"/>
  </w:num>
  <w:num w:numId="34" w16cid:durableId="2137216203">
    <w:abstractNumId w:val="14"/>
  </w:num>
  <w:num w:numId="35" w16cid:durableId="1880892606">
    <w:abstractNumId w:val="26"/>
  </w:num>
  <w:num w:numId="36" w16cid:durableId="833305538">
    <w:abstractNumId w:val="29"/>
  </w:num>
  <w:num w:numId="37" w16cid:durableId="2027320370">
    <w:abstractNumId w:val="43"/>
  </w:num>
  <w:num w:numId="38" w16cid:durableId="317540054">
    <w:abstractNumId w:val="27"/>
  </w:num>
  <w:num w:numId="39" w16cid:durableId="1779791296">
    <w:abstractNumId w:val="8"/>
  </w:num>
  <w:num w:numId="40" w16cid:durableId="1079521644">
    <w:abstractNumId w:val="19"/>
  </w:num>
  <w:num w:numId="41" w16cid:durableId="906496446">
    <w:abstractNumId w:val="37"/>
  </w:num>
  <w:num w:numId="42" w16cid:durableId="1741489024">
    <w:abstractNumId w:val="32"/>
  </w:num>
  <w:num w:numId="43" w16cid:durableId="1989505391">
    <w:abstractNumId w:val="24"/>
  </w:num>
  <w:num w:numId="44" w16cid:durableId="2008555750">
    <w:abstractNumId w:val="30"/>
  </w:num>
  <w:num w:numId="45" w16cid:durableId="1185905006">
    <w:abstractNumId w:val="6"/>
  </w:num>
  <w:num w:numId="46" w16cid:durableId="20273665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F"/>
    <w:rsid w:val="00030BD2"/>
    <w:rsid w:val="00046932"/>
    <w:rsid w:val="00046B78"/>
    <w:rsid w:val="0008273B"/>
    <w:rsid w:val="00084BED"/>
    <w:rsid w:val="000C0186"/>
    <w:rsid w:val="000E3639"/>
    <w:rsid w:val="000F3761"/>
    <w:rsid w:val="001216BA"/>
    <w:rsid w:val="00142C7C"/>
    <w:rsid w:val="00196A07"/>
    <w:rsid w:val="001A54DA"/>
    <w:rsid w:val="001B5D70"/>
    <w:rsid w:val="0020702F"/>
    <w:rsid w:val="0024050F"/>
    <w:rsid w:val="00297879"/>
    <w:rsid w:val="002C328A"/>
    <w:rsid w:val="002D61BA"/>
    <w:rsid w:val="002E01EF"/>
    <w:rsid w:val="00305CC2"/>
    <w:rsid w:val="003136F9"/>
    <w:rsid w:val="00321771"/>
    <w:rsid w:val="00337B42"/>
    <w:rsid w:val="003403B7"/>
    <w:rsid w:val="00363902"/>
    <w:rsid w:val="003F2AA3"/>
    <w:rsid w:val="004006B0"/>
    <w:rsid w:val="00451DAB"/>
    <w:rsid w:val="00454CBF"/>
    <w:rsid w:val="0047071A"/>
    <w:rsid w:val="0048585D"/>
    <w:rsid w:val="00486E65"/>
    <w:rsid w:val="004D7C64"/>
    <w:rsid w:val="004F578D"/>
    <w:rsid w:val="005411B3"/>
    <w:rsid w:val="00574F75"/>
    <w:rsid w:val="0058398B"/>
    <w:rsid w:val="005B5BF4"/>
    <w:rsid w:val="005C729E"/>
    <w:rsid w:val="005E6A40"/>
    <w:rsid w:val="005F100D"/>
    <w:rsid w:val="0060251D"/>
    <w:rsid w:val="00625EDC"/>
    <w:rsid w:val="006267F6"/>
    <w:rsid w:val="006874F5"/>
    <w:rsid w:val="00697E3D"/>
    <w:rsid w:val="006B1DCA"/>
    <w:rsid w:val="006D4762"/>
    <w:rsid w:val="006E6200"/>
    <w:rsid w:val="006F183A"/>
    <w:rsid w:val="0070675B"/>
    <w:rsid w:val="007072F0"/>
    <w:rsid w:val="00713A62"/>
    <w:rsid w:val="007231DF"/>
    <w:rsid w:val="00727D28"/>
    <w:rsid w:val="00737A90"/>
    <w:rsid w:val="007803CE"/>
    <w:rsid w:val="00796B22"/>
    <w:rsid w:val="007A4BD4"/>
    <w:rsid w:val="007E62BD"/>
    <w:rsid w:val="007F5B4F"/>
    <w:rsid w:val="00811912"/>
    <w:rsid w:val="00846FD7"/>
    <w:rsid w:val="008A56EE"/>
    <w:rsid w:val="008E0A5D"/>
    <w:rsid w:val="008F2B07"/>
    <w:rsid w:val="00912541"/>
    <w:rsid w:val="0095619D"/>
    <w:rsid w:val="00975C58"/>
    <w:rsid w:val="009760BF"/>
    <w:rsid w:val="009D1ABD"/>
    <w:rsid w:val="00A11240"/>
    <w:rsid w:val="00A17E45"/>
    <w:rsid w:val="00A3255C"/>
    <w:rsid w:val="00AA1ECC"/>
    <w:rsid w:val="00AB6840"/>
    <w:rsid w:val="00B64CEE"/>
    <w:rsid w:val="00B74827"/>
    <w:rsid w:val="00B82876"/>
    <w:rsid w:val="00B85527"/>
    <w:rsid w:val="00BC64C0"/>
    <w:rsid w:val="00BF0F09"/>
    <w:rsid w:val="00C35011"/>
    <w:rsid w:val="00C82987"/>
    <w:rsid w:val="00D15389"/>
    <w:rsid w:val="00D30309"/>
    <w:rsid w:val="00D30352"/>
    <w:rsid w:val="00D4756E"/>
    <w:rsid w:val="00D62B46"/>
    <w:rsid w:val="00D80646"/>
    <w:rsid w:val="00D963CC"/>
    <w:rsid w:val="00D97226"/>
    <w:rsid w:val="00DB4F37"/>
    <w:rsid w:val="00DB7C66"/>
    <w:rsid w:val="00DF0486"/>
    <w:rsid w:val="00DF6A40"/>
    <w:rsid w:val="00E56CF7"/>
    <w:rsid w:val="00E6050C"/>
    <w:rsid w:val="00EA7412"/>
    <w:rsid w:val="00EB2801"/>
    <w:rsid w:val="00EB32A4"/>
    <w:rsid w:val="00F11678"/>
    <w:rsid w:val="00F11817"/>
    <w:rsid w:val="00F25CB8"/>
    <w:rsid w:val="00F37B21"/>
    <w:rsid w:val="00FA4A6A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91F7"/>
  <w15:chartTrackingRefBased/>
  <w15:docId w15:val="{CBFE7E93-310C-4419-BA39-CEA69648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0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6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0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760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0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0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0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0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0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0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0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0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0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0B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6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0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60B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F6A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02"/>
  </w:style>
  <w:style w:type="paragraph" w:styleId="Footer">
    <w:name w:val="footer"/>
    <w:basedOn w:val="Normal"/>
    <w:link w:val="FooterChar"/>
    <w:uiPriority w:val="99"/>
    <w:unhideWhenUsed/>
    <w:rsid w:val="00363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-benefits.opm.gov/HBEWeb/ehbs/Annon/F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alth-benefits.opm.gov/HBEWeb/ehbs/Annon/Land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sp.gov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enefed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n.gov/help/get-started/authentication-metho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Branch2</dc:creator>
  <cp:keywords/>
  <dc:description/>
  <cp:lastModifiedBy>Branch2</cp:lastModifiedBy>
  <cp:revision>91</cp:revision>
  <dcterms:created xsi:type="dcterms:W3CDTF">2025-04-03T14:27:00Z</dcterms:created>
  <dcterms:modified xsi:type="dcterms:W3CDTF">2025-04-10T13:31:00Z</dcterms:modified>
</cp:coreProperties>
</file>